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上海工商注册公司流程及费用表图片下载打印 </w:t>
      </w:r>
    </w:p>
    <w:p>
      <w:pPr/>
      <w:r>
        <w:rPr/>
        <w:t xml:space="preserve">上海工商注册公司流程及费用表：一键下载打印，创业之路更清晰</w:t>
      </w:r>
    </w:p>
    <w:p>
      <w:pPr/>
      <w:r>
        <w:rPr/>
        <w:t xml:space="preserve">为了帮助广大创业者更便捷地了解和办理上海工商注册公司流程，本文将详细解析上海工商注册的流程及费用，并提供一份可下载打印的详细流程及费用表，助力您的创业之路更加顺畅。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</w:p>
    <w:p>
      <w:pPr/>
      <w:r>
        <w:rPr/>
        <w:t xml:space="preserve">随着中国经济的蓬勃发展，上海作为国际大都市，吸引了众多创业者前来发展。面对复杂的工商注册流程和多样的费用项目，许多创业者往往感到一头雾水。今天，我们就来为大家详细解析上海工商注册的流程，并提供一份便捷的流程及费用表下载打印服务。</w:t>
      </w:r>
    </w:p>
    <w:p>
      <w:pPr/>
      <w:r>
        <w:rPr/>
        <w:t xml:space="preserve">一、上海工商注册公司流程</w:t>
      </w:r>
    </w:p>
    <w:p>
      <w:pPr>
        <w:numPr>
          <w:ilvl w:val="0"/>
          <w:numId w:val="1"/>
        </w:numPr>
      </w:pPr>
      <w:r>
        <w:rPr/>
        <w:t xml:space="preserve">准备注册材料：包括公司名称、股东及法人身份证明、注册资本、经营范围等。</w:t>
      </w:r>
    </w:p>
    <w:p>
      <w:pPr>
        <w:numPr>
          <w:ilvl w:val="0"/>
          <w:numId w:val="1"/>
        </w:numPr>
      </w:pPr>
      <w:r>
        <w:rPr/>
        <w:t xml:space="preserve">公司名称预先核准：在上海市工商局官方网站进行名称查询，确保名称未被注册。</w:t>
      </w:r>
    </w:p>
    <w:p>
      <w:pPr>
        <w:numPr>
          <w:ilvl w:val="0"/>
          <w:numId w:val="1"/>
        </w:numPr>
      </w:pPr>
      <w:r>
        <w:rPr/>
        <w:t xml:space="preserve">提交注册申请：通过上海市工商局“一窗通”平台提交注册申请，包括公司章程、股东会决议等文件。</w:t>
      </w:r>
    </w:p>
    <w:p>
      <w:pPr>
        <w:numPr>
          <w:ilvl w:val="0"/>
          <w:numId w:val="1"/>
        </w:numPr>
      </w:pPr>
      <w:r>
        <w:rPr/>
        <w:t xml:space="preserve">工商审核：上海市工商局对提交的资料进行审核，审核通过后，生成营业执照。</w:t>
      </w:r>
    </w:p>
    <w:p>
      <w:pPr>
        <w:numPr>
          <w:ilvl w:val="0"/>
          <w:numId w:val="1"/>
        </w:numPr>
      </w:pPr>
      <w:r>
        <w:rPr/>
        <w:t xml:space="preserve">领取营业执照：携带身份证和营业执照领取通知书，到上海市工商局领取营业执照。</w:t>
      </w:r>
    </w:p>
    <w:p>
      <w:pPr>
        <w:numPr>
          <w:ilvl w:val="0"/>
          <w:numId w:val="1"/>
        </w:numPr>
      </w:pPr>
      <w:r>
        <w:rPr/>
        <w:t xml:space="preserve">刻章备案：根据要求刻制公章、财务章、法人章等，并到上海市公安局备案。</w:t>
      </w:r>
    </w:p>
    <w:p>
      <w:pPr>
        <w:numPr>
          <w:ilvl w:val="0"/>
          <w:numId w:val="1"/>
        </w:numPr>
      </w:pPr>
      <w:r>
        <w:rPr/>
        <w:t xml:space="preserve">银行开户：携带营业执照、法人身份证等材料，到银行开设公司账户。</w:t>
      </w:r>
    </w:p>
    <w:p>
      <w:pPr>
        <w:numPr>
          <w:ilvl w:val="0"/>
          <w:numId w:val="1"/>
        </w:numPr>
      </w:pPr>
      <w:r>
        <w:rPr/>
        <w:t xml:space="preserve">税务登记：到上海市税务局进行税务登记，确定公司税种。</w:t>
      </w:r>
    </w:p>
    <w:p>
      <w:pPr/>
      <w:r>
        <w:rPr/>
        <w:t xml:space="preserve">二、上海工商注册公司费用</w:t>
      </w:r>
    </w:p>
    <w:p>
      <w:pPr>
        <w:numPr>
          <w:ilvl w:val="0"/>
          <w:numId w:val="2"/>
        </w:numPr>
      </w:pPr>
      <w:r>
        <w:rPr/>
        <w:t xml:space="preserve">工商注册费：根据注册资本大小，收费标准不同。</w:t>
      </w:r>
    </w:p>
    <w:p>
      <w:pPr>
        <w:numPr>
          <w:ilvl w:val="0"/>
          <w:numId w:val="2"/>
        </w:numPr>
      </w:pPr>
      <w:r>
        <w:rPr/>
        <w:t xml:space="preserve">组织机构代码费：约100元。</w:t>
      </w:r>
    </w:p>
    <w:p>
      <w:pPr>
        <w:numPr>
          <w:ilvl w:val="0"/>
          <w:numId w:val="2"/>
        </w:numPr>
      </w:pPr>
      <w:r>
        <w:rPr/>
        <w:t xml:space="preserve">税务登记费：约25元。</w:t>
      </w:r>
    </w:p>
    <w:p>
      <w:pPr>
        <w:numPr>
          <w:ilvl w:val="0"/>
          <w:numId w:val="2"/>
        </w:numPr>
      </w:pPr>
      <w:r>
        <w:rPr/>
        <w:t xml:space="preserve">刻章备案费：约200元。</w:t>
      </w:r>
    </w:p>
    <w:p>
      <w:pPr>
        <w:numPr>
          <w:ilvl w:val="0"/>
          <w:numId w:val="2"/>
        </w:numPr>
      </w:pPr>
      <w:r>
        <w:rPr/>
        <w:t xml:space="preserve">银行开户费：约100元。</w:t>
      </w:r>
    </w:p>
    <w:p>
      <w:pPr>
        <w:numPr>
          <w:ilvl w:val="0"/>
          <w:numId w:val="2"/>
        </w:numPr>
      </w:pPr>
      <w:r>
        <w:rPr/>
        <w:t xml:space="preserve">代理服务费：如选择代理机构办理，费用根据服务内容不同而异。</w:t>
      </w:r>
    </w:p>
    <w:p>
      <w:pPr/>
      <w:r>
        <w:rPr/>
        <w:t xml:space="preserve">三、流程及费用表下载打印</w:t>
      </w:r>
    </w:p>
    <w:p>
      <w:pPr/>
      <w:r>
        <w:rPr/>
        <w:t xml:space="preserve">为了让创业者更方便地了解上海工商注册流程及费用，我们特别制作了一份详细流程及费用表，您可以通过以下步骤进行下载打印：</w:t>
      </w:r>
    </w:p>
    <w:p>
      <w:pPr>
        <w:numPr>
          <w:ilvl w:val="0"/>
          <w:numId w:val="3"/>
        </w:numPr>
      </w:pPr>
      <w:r>
        <w:rPr/>
        <w:t xml:space="preserve">点击本文下方“下载流程及费用表”按钮。</w:t>
      </w:r>
    </w:p>
    <w:p>
      <w:pPr>
        <w:numPr>
          <w:ilvl w:val="0"/>
          <w:numId w:val="3"/>
        </w:numPr>
      </w:pPr>
      <w:r>
        <w:rPr/>
        <w:t xml:space="preserve">选择合适的文件格式（如PDF、Word等）。</w:t>
      </w:r>
    </w:p>
    <w:p>
      <w:pPr>
        <w:numPr>
          <w:ilvl w:val="0"/>
          <w:numId w:val="3"/>
        </w:numPr>
      </w:pPr>
      <w:r>
        <w:rPr/>
        <w:t xml:space="preserve">点击“下载”按钮，下载流程及费用表。</w:t>
      </w:r>
    </w:p>
    <w:p>
      <w:pPr>
        <w:numPr>
          <w:ilvl w:val="0"/>
          <w:numId w:val="3"/>
        </w:numPr>
      </w:pPr>
      <w:r>
        <w:rPr/>
        <w:t xml:space="preserve">打印流程及费用表，以便在办理过程中参考。</w:t>
      </w:r>
    </w:p>
    <w:p>
      <w:pPr/>
    </w:p>
    <w:p>
      <w:pPr/>
      <w:r>
        <w:rPr/>
        <w:t xml:space="preserve">上海工商注册公司流程虽复杂，但只要掌握好流程及费用，就能让创业之路更加清晰。希望本文及提供的流程及费用表能帮助您顺利办理工商注册，祝您事业蒸蒸日上！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https://www.yyzq.team/post/411943.html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00BA3D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69810C1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35F9593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194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上海工商注册公司流程及费用表图片下载打印 </dc:title>
  <dc:description>仅供学习交流使用、请勿用途非法用途。违者后果自负！</dc:description>
  <dc:subject>https://www.yyzq.team/post/411943.html</dc:subject>
  <cp:keywords>流程,费用,上海,上海市工商局,注册公司</cp:keywords>
  <cp:category>注册公司</cp:category>
  <cp:lastModifiedBy>一叶知秋</cp:lastModifiedBy>
  <dcterms:created xsi:type="dcterms:W3CDTF">2024-09-21T04:39:33+08:00</dcterms:created>
  <dcterms:modified xsi:type="dcterms:W3CDTF">2024-09-21T04:39:33+08:00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