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潜山县源潭三利制刷厂</w:t>
      </w:r>
    </w:p>
    <w:p>
      <w:pPr/>
      <w:r>
        <w:rPr/>
        <w:t xml:space="preserve">潜山县源潭三利制刷厂座落在国家级旅游圣地，风景秀丽的天柱山（古南岳）脚下，南临318国道，紧靠沪蓉高速公路，交通十分便利。公司所在地源潭毛刷工业园为中国*的毛刷工业基地。</w:t>
      </w:r>
    </w:p>
    <w:p/>
    <w:p>
      <w:pPr/>
      <w:r>
        <w:rPr/>
        <w:t xml:space="preserve"> 潜山县宏润刷厂拥有一系列的先进进口制刷设备．以主打产品＂异型毛刷辊＂深受广大客户信赖．产品范围：</w:t>
      </w:r>
    </w:p>
    <w:p/>
    <w:p>
      <w:pPr/>
      <w:r>
        <w:rPr/>
        <w:t xml:space="preserve">1）环卫业：扫地刷，扫雪刷，洗地机刷，护栏清洗刷，钢丝刷，市政环卫专用特大号垃圾袋；</w:t>
      </w:r>
    </w:p>
    <w:p/>
    <w:p>
      <w:pPr/>
      <w:r>
        <w:rPr/>
        <w:t xml:space="preserve">2）玻璃业：清洗机，磨光机毛刷．海绵吸水辊．橡胶辊．磨边机扫刷机械配套等；</w:t>
      </w:r>
    </w:p>
    <w:p/>
    <w:p>
      <w:pPr/>
      <w:r>
        <w:rPr/>
        <w:t xml:space="preserve">3）纺织业：无纺布机械配件刷．定型机配件如：针板．链条．开绒机．拉幅机等毛刷辊．毛刷盘；</w:t>
      </w:r>
    </w:p>
    <w:p/>
    <w:p>
      <w:pPr/>
      <w:r>
        <w:rPr/>
        <w:t xml:space="preserve">4）印刷业：耐磨尼龙刷辊．聚氨脂弹性胶辊：</w:t>
      </w:r>
    </w:p>
    <w:p/>
    <w:p>
      <w:pPr/>
      <w:r>
        <w:rPr/>
        <w:t xml:space="preserve">5）ＰＣＢ电子业：耐磨弹簧刷辊．精密度板刷．圆盘刷等；</w:t>
      </w:r>
    </w:p>
    <w:p/>
    <w:p>
      <w:pPr/>
      <w:r>
        <w:rPr/>
        <w:t xml:space="preserve">6）门业：两翼自动旋转门插边毛刷．各试不锈钢条刷等；</w:t>
      </w:r>
    </w:p>
    <w:p/>
    <w:p>
      <w:pPr/>
      <w:r>
        <w:rPr/>
        <w:t xml:space="preserve">7）金属业：各种磨料刷辊．抛光布轮．马尾轮等；</w:t>
      </w:r>
    </w:p>
    <w:p/>
    <w:p>
      <w:pPr/>
      <w:r>
        <w:rPr/>
        <w:t xml:space="preserve">8）食品业：蔬菜水果清洗机毛刷，去皮机毛刷等；</w:t>
      </w:r>
    </w:p>
    <w:p/>
    <w:p>
      <w:pPr/>
      <w:r>
        <w:rPr/>
        <w:t xml:space="preserve">9）钢板业：冷扎板清洗，除污，抛光，钢带除尘；定型机配件如：扭丝刷，试管清洗刷，管道刷，工业毛刷;</w:t>
      </w:r>
    </w:p>
    <w:p/>
    <w:p>
      <w:pPr/>
      <w:r>
        <w:rPr/>
        <w:t xml:space="preserve">  多种产品可按客户所提供的图纸、实特样板定制，解决了进口的设备国产化的难题，提供良好的咨询服务，且品质可靠，同时还为客户提供旧刷辊修复及换毛业务，为客户节省了生产成本，所以深受客户的青睐！欢迎咨询订购，营销热线：</w:t>
      </w:r>
    </w:p>
    <w:p/>
    <w:p>
      <w:pPr/>
      <w:r>
        <w:rPr/>
        <w:t xml:space="preserve">　更多产品请点击：</w:t>
      </w:r>
    </w:p>
    <w:p>
      <w:pPr/>
      <w:r>
        <w:rPr/>
        <w:t xml:space="preserve">主营产品：刷制品，劳保用品，机械配件加工销售</w:t>
      </w:r>
    </w:p>
    <w:p>
      <w:pPr/>
      <w:r>
        <w:rPr/>
        <w:t xml:space="preserve">主要产品：毛刷，毛刷辊，扫路刷，扫雪刷，扶梯毛刷，条刷，板刷，钢丝刷，清洗刷辊，抛光刷，工业毛刷</w:t>
      </w:r>
    </w:p>
    <w:p>
      <w:pPr/>
      <w:r>
        <w:rPr/>
        <w:t xml:space="preserve">注册时间：2012-07-19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安庆市</w:t>
      </w:r>
    </w:p>
    <w:p>
      <w:pPr/>
      <w:r>
        <w:rPr/>
        <w:t xml:space="preserve">企业地址：潜山县源潭镇双峰工业园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品牌名称：源潭</w:t>
      </w:r>
    </w:p>
    <w:p>
      <w:pPr/>
      <w:r>
        <w:rPr/>
        <w:t xml:space="preserve">企业人数：15</w:t>
      </w:r>
    </w:p>
    <w:p>
      <w:pPr/>
      <w:r>
        <w:rPr/>
        <w:t xml:space="preserve">注册资本：30</w:t>
      </w:r>
    </w:p>
    <w:p>
      <w:pPr/>
      <w:r>
        <w:rPr/>
        <w:t xml:space="preserve">营业额：200</w:t>
      </w:r>
    </w:p>
    <w:p>
      <w:pPr/>
      <w:r>
        <w:rPr/>
        <w:t xml:space="preserve">法人代表：徐贵</w:t>
      </w:r>
    </w:p>
    <w:p>
      <w:pPr/>
      <w:r>
        <w:rPr/>
        <w:t xml:space="preserve">手机号：13505634456</w:t>
      </w:r>
    </w:p>
    <w:p>
      <w:pPr/>
      <w:r>
        <w:rPr/>
        <w:t xml:space="preserve">联系人：徐先生</w:t>
      </w:r>
    </w:p>
    <w:p>
      <w:pPr/>
      <w:r>
        <w:rPr/>
        <w:t xml:space="preserve">邮箱：878803634@qq.com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潜山县源潭三利制刷厂</dc:title>
  <dc:description>仅供学习交流使用、请勿用途非法用途。违者后果自负！</dc:description>
  <dc:subject>https://www.yyzq.team/post/103397.html</dc:subject>
  <cp:keywords>企业名录,刷制品,劳保用品,机械配件加工销售,生产型公司</cp:keywords>
  <cp:category>企业名录</cp:category>
  <cp:lastModifiedBy>一叶知秋</cp:lastModifiedBy>
  <dcterms:created xsi:type="dcterms:W3CDTF">2024-09-21T15:27:05+08:00</dcterms:created>
  <dcterms:modified xsi:type="dcterms:W3CDTF">2024-09-21T15:27:05+08:00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