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上海西芝矿山工程机械有限公司</w:t>
      </w:r>
    </w:p>
    <w:p>
      <w:pPr/>
      <w:r>
        <w:rPr/>
        <w:t xml:space="preserve">上海西芝矿山工程机械有限公司是一家集先进科技与研发于一体的公司。我们始终专注于工业破碎、磨粉设备以及其他相关辅助设备的研究、开发与生产应用。我们的产品已远销东南亚、东欧、南美、中东以及非洲等120多个国家和区域，在未来的发展中，我们将开拓更广阔的海外市场。</w:t>
      </w:r>
    </w:p>
    <w:p/>
    <w:p>
      <w:pPr/>
      <w:r>
        <w:rPr/>
        <w:t xml:space="preserve">我们始终以“追求西芝模式的高科技与高质量”为企业管理经营的坚实理念。通过不断地引进领先水平的破碎磨粉技术、先进的管理经营理念和良好的质量控制体系，以及我们的创新与努力，使得我们的企业在广大客户群中建立了良好的口碑。</w:t>
      </w:r>
    </w:p>
    <w:p>
      <w:pPr/>
      <w:r>
        <w:rPr/>
        <w:t xml:space="preserve">主营产品：颚式破碎机 旋回式破碎机  圆锥式破碎机 锤式磨粉机 筛分清洗设备 给料输送设备 移动破碎站</w:t>
      </w:r>
    </w:p>
    <w:p>
      <w:pPr/>
      <w:r>
        <w:rPr/>
        <w:t xml:space="preserve">主要产品：破碎机</w:t>
      </w:r>
    </w:p>
    <w:p>
      <w:pPr/>
      <w:r>
        <w:rPr/>
        <w:t xml:space="preserve">注册时间：2005-04-18 00:00:00</w:t>
      </w:r>
    </w:p>
    <w:p>
      <w:pPr/>
      <w:r>
        <w:rPr/>
        <w:t xml:space="preserve">经营模式：服务型</w:t>
      </w:r>
    </w:p>
    <w:p>
      <w:pPr/>
      <w:r>
        <w:rPr/>
        <w:t xml:space="preserve">注册地址：上海浦东新区</w:t>
      </w:r>
    </w:p>
    <w:p>
      <w:pPr/>
      <w:r>
        <w:rPr/>
        <w:t xml:space="preserve">企业地址：金桥南区建业路416号</w:t>
      </w:r>
    </w:p>
    <w:p>
      <w:pPr/>
      <w:r>
        <w:rPr/>
        <w:t xml:space="preserve">企业类型：其它</w:t>
      </w:r>
    </w:p>
    <w:p>
      <w:pPr/>
      <w:r>
        <w:rPr/>
        <w:t xml:space="preserve">品牌名称：西芝</w:t>
      </w:r>
    </w:p>
    <w:p>
      <w:pPr/>
      <w:r>
        <w:rPr/>
        <w:t xml:space="preserve">企业人数：0</w:t>
      </w:r>
    </w:p>
    <w:p>
      <w:pPr/>
      <w:r>
        <w:rPr/>
        <w:t xml:space="preserve">注册资本：5000</w:t>
      </w:r>
    </w:p>
    <w:p>
      <w:pPr/>
      <w:r>
        <w:rPr/>
        <w:t xml:space="preserve">营业额：0</w:t>
      </w:r>
    </w:p>
    <w:p>
      <w:pPr/>
      <w:r>
        <w:rPr/>
        <w:t xml:space="preserve">法人代表：杨松科</w:t>
      </w:r>
    </w:p>
    <w:p>
      <w:pPr/>
      <w:r>
        <w:rPr/>
        <w:t xml:space="preserve">手机号：13701920656</w:t>
      </w:r>
    </w:p>
    <w:p>
      <w:pPr/>
      <w:r>
        <w:rPr/>
        <w:t xml:space="preserve">联系人：张扬</w:t>
      </w:r>
    </w:p>
    <w:p>
      <w:pPr/>
      <w:r>
        <w:rPr/>
        <w:t xml:space="preserve">邮箱：zenithmining2019@126.com</w:t>
      </w:r>
    </w:p>
    <w:p>
      <w:pPr/>
      <w:r>
        <w:rPr/>
        <w:t xml:space="preserve">文章地址：</w:t>
      </w:r>
      <w:hyperlink r:id="rId7" w:history="1">
        <w:r>
          <w:rPr/>
          <w:t xml:space="preserve">https://www.yyzq.team/post/30342.html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03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上海西芝矿山工程机械有限公司</dc:title>
  <dc:description>仅供学习交流使用、请勿用途非法用途。违者后果自负！</dc:description>
  <dc:subject>https://www.yyzq.team/post/30342.html</dc:subject>
  <cp:keywords>企业名录,颚式破碎机 旋回式破碎机  圆锥式破碎机 锤式磨粉机 筛分清洗设备 给料输送设备 移动破碎站,服务型公司</cp:keywords>
  <cp:category>企业名录</cp:category>
  <cp:lastModifiedBy>一叶知秋</cp:lastModifiedBy>
  <dcterms:created xsi:type="dcterms:W3CDTF">2024-09-21T13:38:32+08:00</dcterms:created>
  <dcterms:modified xsi:type="dcterms:W3CDTF">2024-09-21T13:38:32+08:00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