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惠州市大磊金属制品有限公司(惠州市鑫磊海实业有限公司)</w:t>
      </w:r>
    </w:p>
    <w:p>
      <w:pPr/>
      <w:r>
        <w:rPr/>
        <w:t xml:space="preserve">惠州市大磊金属制品有限公司（原南海市大石金属铸件厂）成立于一九九三年，占地面积两万平方米，其中有溶模精密铸造车间、有色金属铸造车间和机械加工车间的生产型企业。企业摆脱铸造厂仅提供毛坯件的传统概念，开创了以提供设计方案、终端零配件、客户服务为核心内容的新理念，以尽可能提高产品附加值为核心竞争能力，立足高品位及*市场的零配件供应商，产品除供应中国市场外还远销亚洲、欧洲、美洲市场。公司注重以人为本，拥有一批资深的*中、高级工程师和技术、管理人员，凝聚了年富力强和具备*素质的精英人才，现有员工150人。经过十余载的积累和创新，已建立起可靠、稳定的机械配件生产工艺和质量机制及生产场地。秉承着所供应的产品都是根据中国国家标准或客户提供的标准进行生产，确保产品符合客户的标准要求，及根据与客户商定的品质、价格、交货期提供产品。坚持以工程技术人员为核心的生产、技术、质量部门责任制，做到分工明确，目标统一的分级管理。严格要求的管理，优良的品质，良好的信誉为企业的发展打下了坚实的基础。我们热忱欢迎全球客商莅临惠顾、指导工作、洽谈合作事宜。</w:t>
      </w:r>
    </w:p>
    <w:p>
      <w:pPr/>
      <w:r>
        <w:rPr/>
        <w:t xml:space="preserve">主营产品：不锈钢精密铸造厂家</w:t>
      </w:r>
    </w:p>
    <w:p>
      <w:pPr/>
      <w:r>
        <w:rPr/>
        <w:t xml:space="preserve">主要产品：不锈钢精密铸造厂家</w:t>
      </w:r>
    </w:p>
    <w:p>
      <w:pPr/>
      <w:r>
        <w:rPr/>
        <w:t xml:space="preserve">注册时间：2014-11-20 00:00:00</w:t>
      </w:r>
    </w:p>
    <w:p>
      <w:pPr/>
      <w:r>
        <w:rPr/>
        <w:t xml:space="preserve">经营模式：生产型</w:t>
      </w:r>
    </w:p>
    <w:p>
      <w:pPr/>
      <w:r>
        <w:rPr/>
        <w:t xml:space="preserve">注册地址： 中国 广东 惠州市</w:t>
      </w:r>
    </w:p>
    <w:p>
      <w:pPr/>
      <w:r>
        <w:rPr/>
        <w:t xml:space="preserve">企业地址：广东省惠州市惠阳区镇隆镇长龙管理区新丰村</w:t>
      </w:r>
    </w:p>
    <w:p>
      <w:pPr/>
      <w:r>
        <w:rPr/>
        <w:t xml:space="preserve">企业类型：其他</w:t>
      </w:r>
    </w:p>
    <w:p>
      <w:pPr/>
      <w:r>
        <w:rPr/>
        <w:t xml:space="preserve">品牌名称：</w:t>
      </w:r>
    </w:p>
    <w:p>
      <w:pPr/>
      <w:r>
        <w:rPr/>
        <w:t xml:space="preserve">企业人数：150</w:t>
      </w:r>
    </w:p>
    <w:p>
      <w:pPr/>
      <w:r>
        <w:rPr/>
        <w:t xml:space="preserve">注册资本：500</w:t>
      </w:r>
    </w:p>
    <w:p>
      <w:pPr/>
      <w:r>
        <w:rPr/>
        <w:t xml:space="preserve">营业额：2000</w:t>
      </w:r>
    </w:p>
    <w:p>
      <w:pPr/>
      <w:r>
        <w:rPr/>
        <w:t xml:space="preserve">法人代表：邹宝生</w:t>
      </w:r>
    </w:p>
    <w:p>
      <w:pPr/>
      <w:r>
        <w:rPr/>
        <w:t xml:space="preserve">手机号：13928388890</w:t>
      </w:r>
    </w:p>
    <w:p>
      <w:pPr/>
      <w:r>
        <w:rPr/>
        <w:t xml:space="preserve">联系人：杨春华</w:t>
      </w:r>
    </w:p>
    <w:p>
      <w:pPr/>
      <w:r>
        <w:rPr/>
        <w:t xml:space="preserve">邮箱：103076832@qq.com</w:t>
      </w:r>
    </w:p>
    <w:p>
      <w:pPr/>
      <w:r>
        <w:rPr/>
        <w:t xml:space="preserve">文章地址：</w:t>
      </w:r>
      <w:hyperlink r:id="rId7" w:history="1">
        <w:r>
          <w:rPr/>
          <w:t xml:space="preserve">https://www.yyzq.team/post/256214.html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62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惠州市大磊金属制品有限公司(惠州市鑫磊海实业有限公司)</dc:title>
  <dc:description>仅供学习交流使用、请勿用途非法用途。违者后果自负！</dc:description>
  <dc:subject>https://www.yyzq.team/post/256214.html</dc:subject>
  <cp:keywords>企业名录,不锈钢精密铸造厂家,生产型公司</cp:keywords>
  <cp:category>企业名录</cp:category>
  <cp:lastModifiedBy>一叶知秋</cp:lastModifiedBy>
  <dcterms:created xsi:type="dcterms:W3CDTF">2024-09-21T18:55:25+08:00</dcterms:created>
  <dcterms:modified xsi:type="dcterms:W3CDTF">2024-09-21T18:55:25+08:00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