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河南上易钢铁贸易有限公司(河南易钢电子商务有限公司)</w:t>
      </w:r>
    </w:p>
    <w:p>
      <w:pPr/>
      <w:r>
        <w:rPr/>
        <w:t xml:space="preserve">河南上易钢铁贸易有限公司常年库存有各种规格材质钢板6000余吨供客户选择，还可根据客户需求定轧各种特殊规格板材，公司下属钢板加工厂可根据用户要求切割半成品及异型件，同时可代办公路、铁路运输。欢迎各界朋友光临惠顾！我公司为舞钢，协议户，年销售钢板6万余吨，销售额3.3亿，主要经营舞钢产中厚及特宽特厚钢板，堆焊复合钢板，经销舞钢，安钢、湘钢、首钢、武钢，宝钢，南钢，兴澄等国内各大钢铁厂的各种规格材质的各种钢板，还可根据客户需求定轧各种特殊规格板材，公司下属钢板加工厂可根据用户要求切割半成品及异型件，同时可代办公路、铁路运输。欢迎各界朋友光临惠顾！专业经销堆焊复合耐磨板，（3+3，4+4，5+5，6+4，6+5，6+6，8+4，8+5，8+6，8+7，8+8，10+4，10+6，10+8，12+4，12+5，12+6，12+7，12+8）。国产nm360耐磨板，nm400耐磨板，nm450耐磨板，nm500耐磨板，12Cr1MoV合金板，15CrMo合金板，Q345B锰板，Q345B厚板，Q345B切割，Q345BZ15,Q690D,Q690E高强板,15CrMoR钢板,16MnDR容器板，09MnNiDR容器板以及各类材质钢板切割件。</w:t>
      </w:r>
    </w:p>
    <w:p>
      <w:pPr/>
      <w:r>
        <w:rPr/>
        <w:t xml:space="preserve">主营产品：堆焊复合耐磨钢板</w:t>
      </w:r>
    </w:p>
    <w:p>
      <w:pPr/>
      <w:r>
        <w:rPr/>
        <w:t xml:space="preserve">主要产品：堆焊复合耐磨钢板</w:t>
      </w:r>
    </w:p>
    <w:p>
      <w:pPr/>
      <w:r>
        <w:rPr/>
        <w:t xml:space="preserve">注册时间：2013-06-28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河南 郑州市</w:t>
      </w:r>
    </w:p>
    <w:p>
      <w:pPr/>
      <w:r>
        <w:rPr/>
        <w:t xml:space="preserve">企业地址：郑州市城东南路13号中储钢材城三厅210室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品牌名称：舞钢.新钢.武钢.宝钢.首钢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法人代表：张东辉</w:t>
      </w:r>
    </w:p>
    <w:p>
      <w:pPr/>
      <w:r>
        <w:rPr/>
        <w:t xml:space="preserve">手机号：15517189180</w:t>
      </w:r>
    </w:p>
    <w:p>
      <w:pPr/>
      <w:r>
        <w:rPr/>
        <w:t xml:space="preserve">联系人：张经理</w:t>
      </w:r>
    </w:p>
    <w:p>
      <w:pPr/>
      <w:r>
        <w:rPr/>
        <w:t xml:space="preserve">邮箱：2848575366@qq.com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https://www.yyzq.team/post/169161.html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1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河南上易钢铁贸易有限公司(河南易钢电子商务有限公司)</dc:title>
  <dc:description>仅供学习交流使用、请勿用途非法用途。违者后果自负！</dc:description>
  <dc:subject>https://www.yyzq.team/post/169161.html</dc:subject>
  <cp:keywords>企业名录,堆焊复合耐磨钢板,贸易型公司</cp:keywords>
  <cp:category>企业名录</cp:category>
  <cp:lastModifiedBy>一叶知秋</cp:lastModifiedBy>
  <dcterms:created xsi:type="dcterms:W3CDTF">2024-09-21T13:35:43+08:00</dcterms:created>
  <dcterms:modified xsi:type="dcterms:W3CDTF">2024-09-21T13:35:43+08:00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