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长春市华宇机电输送设备有限公司</w:t>
      </w:r>
    </w:p>
    <w:p>
      <w:pPr/>
      <w:r>
        <w:rPr/>
        <w:t xml:space="preserve">                 长春市华宇机电输送设备有限公司是一家主要负销售和售后服务于东北地区的输送机械设备的公司。　　本公司销售的主要产品有：GBC系列刮板出渣机，重型翼链出渣机以及斗式系列提升机。输送机，破碎机系列、同时也为用户设计制造非标产品的输送设备。　　本公司销售的产品分布在我国的十几个省、市、自治区，深受广大用户的好评。我们的公司一切想用户所想，急用户所急，以独特的生产工艺、先进的机械制造和设计手法，所生产的系列锅炉辅机智设备结构更合理，性能更优越，质量更可靠我公司的产品在国内各大热力公司，备大字校都有着良好的信誉。　　本公司将以*的质量，*的技术，*的服务，在东北设立专门的信后服务部门并配备了专门的售后服务车，来实现我们对用户真诚的承诺，真正让用户感到用我公司的产品会放心，安心又省心。华宇全体员工真诚的欢迎广大用户前来我公司咨询、治谈、合作！</w:t>
      </w:r>
    </w:p>
    <w:p>
      <w:pPr/>
      <w:r>
        <w:rPr/>
        <w:t xml:space="preserve">主营产品：GBC系列刮板除渣机;  斗式系列提升机;  输送机破碎机系列;  重型翼链除渣机;  各种配件;  闸门;  电磁震动</w:t>
      </w:r>
    </w:p>
    <w:p>
      <w:pPr/>
      <w:r>
        <w:rPr/>
        <w:t xml:space="preserve">主要产品：GBC系列刮板除渣机;  斗式系列提升机;  输送机破碎机系列;  重型翼链除渣机;  各种配件;  闸门;  电磁震动</w:t>
      </w:r>
    </w:p>
    <w:p>
      <w:pPr/>
      <w:r>
        <w:rPr/>
        <w:t xml:space="preserve">注册时间：2010-10-17 20:14:03</w:t>
      </w:r>
    </w:p>
    <w:p>
      <w:pPr/>
      <w:r>
        <w:rPr/>
        <w:t xml:space="preserve">经营模式：生产型;服务型;</w:t>
      </w:r>
    </w:p>
    <w:p>
      <w:pPr/>
      <w:r>
        <w:rPr/>
        <w:t xml:space="preserve">注册地址：中国 吉林 长春市</w:t>
      </w:r>
    </w:p>
    <w:p>
      <w:pPr/>
      <w:r>
        <w:rPr/>
        <w:t xml:space="preserve">企业地址：中国				吉林                长春市                   长春市朝阳区安达街508号</w:t>
      </w:r>
    </w:p>
    <w:p>
      <w:pPr/>
      <w:r>
        <w:rPr/>
        <w:t xml:space="preserve">企业类型：私营独资企业</w:t>
      </w:r>
    </w:p>
    <w:p>
      <w:pPr/>
      <w:r>
        <w:rPr/>
        <w:t xml:space="preserve">品牌名称：</w:t>
      </w:r>
    </w:p>
    <w:p>
      <w:pPr/>
      <w:r>
        <w:rPr/>
        <w:t xml:space="preserve">企业人数：1</w:t>
      </w:r>
    </w:p>
    <w:p>
      <w:pPr/>
      <w:r>
        <w:rPr/>
        <w:t xml:space="preserve">注册资本：800</w:t>
      </w:r>
    </w:p>
    <w:p>
      <w:pPr/>
      <w:r>
        <w:rPr/>
        <w:t xml:space="preserve">营业额：1</w:t>
      </w:r>
    </w:p>
    <w:p>
      <w:pPr/>
      <w:r>
        <w:rPr/>
        <w:t xml:space="preserve">法人代表：李兰华</w:t>
      </w:r>
    </w:p>
    <w:p>
      <w:pPr/>
      <w:r>
        <w:rPr/>
        <w:t xml:space="preserve">手机号：</w:t>
      </w:r>
    </w:p>
    <w:p>
      <w:pPr/>
      <w:r>
        <w:rPr/>
        <w:t xml:space="preserve">联系人：王淑杰,			</w:t>
      </w:r>
    </w:p>
    <w:p>
      <w:pPr/>
      <w:r>
        <w:rPr/>
        <w:t xml:space="preserve">邮箱：</w:t>
      </w:r>
    </w:p>
    <w:p>
      <w:pPr/>
      <w:r>
        <w:rPr/>
        <w:t xml:space="preserve">文章地址：</w:t>
      </w:r>
      <w:hyperlink r:id="rId7" w:history="1">
        <w:r>
          <w:rPr/>
          <w:t xml:space="preserve">https://www.yyzq.team/post/68390.html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6839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长春市华宇机电输送设备有限公司</dc:title>
  <dc:description>仅供学习交流使用、请勿用途非法用途。违者后果自负！</dc:description>
  <dc:subject>https://www.yyzq.team/post/68390.html</dc:subject>
  <cp:keywords>企业名录,GBC系列刮板除渣机,斗式系列提升机,输送机破碎机系列,重型翼链除渣机,各种配件,闸门,电磁震动,生产型,服务型,公司</cp:keywords>
  <cp:category>企业名录</cp:category>
  <cp:lastModifiedBy>一叶知秋</cp:lastModifiedBy>
  <dcterms:created xsi:type="dcterms:W3CDTF">2024-09-21T05:41:29+08:00</dcterms:created>
  <dcterms:modified xsi:type="dcterms:W3CDTF">2024-09-21T05:41:29+08:00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