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上海注册公司注册资金最低多少 </w:t>
      </w:r>
    </w:p>
    <w:p>
      <w:pPr/>
      <w:r>
        <w:rPr/>
        <w:t xml:space="preserve">上海注册公司注册资金最低要求：了解实缴制与认缴制的变化</w:t>
      </w:r>
    </w:p>
    <w:p>
      <w:pPr/>
      <w:r>
        <w:rPr/>
        <w:t xml:space="preserve">本文将详细解析上海注册公司的注册资金最低要求，分析实缴制与认缴制的区别，为创业者提供实用的注册公司指南。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一、上海注册公司注册资金最低要求</w:t>
      </w:r>
    </w:p>
    <w:p>
      <w:pPr/>
      <w:r>
        <w:rPr/>
        <w:t xml:space="preserve">根据我国《公司法》的规定，上海注册公司注册资金的最低要求如下：</w:t>
      </w:r>
    </w:p>
    <w:p>
      <w:pPr>
        <w:numPr>
          <w:ilvl w:val="0"/>
          <w:numId w:val="1"/>
        </w:numPr>
      </w:pPr>
      <w:r>
        <w:rPr/>
        <w:t xml:space="preserve">有限公司：最低注册资金为3万元人民币。</w:t>
      </w:r>
    </w:p>
    <w:p>
      <w:pPr>
        <w:numPr>
          <w:ilvl w:val="0"/>
          <w:numId w:val="1"/>
        </w:numPr>
      </w:pPr>
      <w:r>
        <w:rPr/>
        <w:t xml:space="preserve">一人有限公司：最低注册资金为10万元人民币。</w:t>
      </w:r>
    </w:p>
    <w:p>
      <w:pPr>
        <w:numPr>
          <w:ilvl w:val="0"/>
          <w:numId w:val="1"/>
        </w:numPr>
      </w:pPr>
      <w:r>
        <w:rPr/>
        <w:t xml:space="preserve">股份有限公司：最低注册资金为500万元人民币。</w:t>
      </w:r>
    </w:p>
    <w:p>
      <w:pPr/>
      <w:r>
        <w:rPr/>
        <w:t xml:space="preserve">需要注意的是，除上述规定外，法律、行政法规以及国务院决定对有限责任公司注册资本实缴、注册资本最低限额另有规定的除外。</w:t>
      </w:r>
    </w:p>
    <w:p>
      <w:pPr/>
      <w:r>
        <w:rPr/>
        <w:t xml:space="preserve">二、实缴制与认缴制的区别</w:t>
      </w:r>
    </w:p>
    <w:p>
      <w:pPr>
        <w:numPr>
          <w:ilvl w:val="0"/>
          <w:numId w:val="2"/>
        </w:numPr>
      </w:pPr>
      <w:r>
        <w:rPr/>
        <w:t xml:space="preserve">实缴制：指注册公司时，股东需按照公司章程约定的出资期限，将注册资本实际缴纳到公司账户。</w:t>
      </w:r>
    </w:p>
    <w:p>
      <w:pPr>
        <w:numPr>
          <w:ilvl w:val="0"/>
          <w:numId w:val="2"/>
        </w:numPr>
      </w:pPr>
      <w:r>
        <w:rPr/>
        <w:t xml:space="preserve">认缴制：指注册公司时，股东只需承诺在一定期限内将注册资本缴纳到公司账户即可，无需实际缴纳。</w:t>
      </w:r>
    </w:p>
    <w:p>
      <w:pPr/>
      <w:r>
        <w:rPr/>
        <w:t xml:space="preserve">实缴制与认缴制的区别主要体现在以下几个方面：</w:t>
      </w:r>
    </w:p>
    <w:p>
      <w:pPr/>
      <w:r>
        <w:rPr/>
        <w:t xml:space="preserve">（1）出资方式不同：实缴制要求股东将注册资本实际缴纳到公司账户，而认缴制仅要求股东承诺在一定期限内缴纳。</w:t>
      </w:r>
    </w:p>
    <w:p>
      <w:pPr/>
      <w:r>
        <w:rPr/>
        <w:t xml:space="preserve">（2）出资期限不同：实缴制要求股东在出资期限内将注册资本实际缴纳到公司账户，而认缴制则允许股东在约定的期限内缴纳。</w:t>
      </w:r>
    </w:p>
    <w:p>
      <w:pPr/>
      <w:r>
        <w:rPr/>
        <w:t xml:space="preserve">（3）责任承担不同：实缴制下，股东承担的出资责任较大；而认缴制下，股东承担的出资责任相对较小。</w:t>
      </w:r>
    </w:p>
    <w:p>
      <w:pPr/>
      <w:r>
        <w:rPr/>
        <w:t xml:space="preserve">三、上海注册公司注册资金建议</w:t>
      </w:r>
    </w:p>
    <w:p>
      <w:pPr>
        <w:numPr>
          <w:ilvl w:val="0"/>
          <w:numId w:val="3"/>
        </w:numPr>
      </w:pPr>
      <w:r>
        <w:rPr/>
        <w:t xml:space="preserve">根据公司类型和行业选择注册资金：不同类型和行业的公司，对注册资金的要求不同。一般咨询类公司建议注册资金为10万元以上；贸易公司建议注册资金为50万元；培训公司建议注册资金为200万元以上。</w:t>
      </w:r>
    </w:p>
    <w:p>
      <w:pPr>
        <w:numPr>
          <w:ilvl w:val="0"/>
          <w:numId w:val="3"/>
        </w:numPr>
      </w:pPr>
      <w:r>
        <w:rPr/>
        <w:t xml:space="preserve">考虑客户需求：在注册公司时，还需考虑客户对供应商注册资金的要求。有些客户对供应商的注册资金有最低要求。</w:t>
      </w:r>
    </w:p>
    <w:p>
      <w:pPr>
        <w:numPr>
          <w:ilvl w:val="0"/>
          <w:numId w:val="3"/>
        </w:numPr>
      </w:pPr>
      <w:r>
        <w:rPr/>
        <w:t xml:space="preserve">避免注册资金过高：注册资金过高，会增加股东的责任；同时，注册资金过高也会增加公司的税务负担。因此，建议根据实际情况合理选择注册资金。</w:t>
      </w:r>
    </w:p>
    <w:p>
      <w:pPr/>
      <w:r>
        <w:rPr/>
        <w:t xml:space="preserve">上海注册公司注册资金最低要求为3万元人民币。在实际操作中，创业者应根据公司类型、行业、客户需求等因素，合理选择注册资金。同时，了解实缴制与认缴制的区别，有助于更好地进行公司注册。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https://www.yyzq.team/post/435921.html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2D68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2120D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163F3E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59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上海注册公司注册资金最低多少 </dc:title>
  <dc:description>仅供学习交流使用、请勿用途非法用途。违者后果自负！</dc:description>
  <dc:subject>https://www.yyzq.team/post/435921.html</dc:subject>
  <cp:keywords>注册资金,注册公司,最低,要求,股东</cp:keywords>
  <cp:category>注册公司</cp:category>
  <cp:lastModifiedBy>一叶知秋</cp:lastModifiedBy>
  <dcterms:created xsi:type="dcterms:W3CDTF">2024-09-20T15:16:28+08:00</dcterms:created>
  <dcterms:modified xsi:type="dcterms:W3CDTF">2024-09-20T15:16:28+08:00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