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佛山市阳光彩虹绣花制品有限公司</w:t>
      </w:r>
    </w:p>
    <w:p>
      <w:pPr/>
      <w:r>
        <w:rPr/>
        <w:t xml:space="preserve">佛山市南海区阳光彩虹电脑绣花厂成立于2005年，公司位于佛山市南海区桂城东二南兴工业区，目前我厂所生产的产品主要有：毛巾绣、平绣、毛巾混合绣、珠片绣等主打产品。我厂本着〖质量，客户至上，诚实守信〗的原则，为客户提供更快更好的服务，以〖人无我有，人有我优〗的经营策略满足市场需求。*的产品质量和良好的企业信誉形象，赢得了广大客户的厚爱和认可。我们始终秉承“品质、客户至上”的经营原则，竭诚为广大客户提供*的产品和*的服务  佛山市阳光彩虹绣花制品有限公司是一家私营企业，注册资本为50万，法人代表钟志柬，所在地区位于广东佛山市,主营产品或服务为各种电脑绣花、平绣、毛巾绣。我们以诚信、实力和质量获得业界的高度认可，坚持以客户为核心，“质量到位、服务*”的经营理念为广大客户提供*的服务。欢迎各界朋友莅临佛山市阳光彩虹绣花制品有限公司参观、指导和业务洽谈。您如果对我们感兴趣的话，可以直接联系我们或者留下联系方式。联系人陈战雄，电话微信同号：,联系地址：广东佛山市南海区桂城东二南兴工业区9号厂房之一。</w:t>
      </w:r>
    </w:p>
    <w:p>
      <w:pPr/>
      <w:r>
        <w:rPr/>
        <w:t xml:space="preserve">主营产品：服装、鞋帽、皮具</w:t>
      </w:r>
    </w:p>
    <w:p>
      <w:pPr/>
      <w:r>
        <w:rPr/>
        <w:t xml:space="preserve">主要产品：珠片绣、平绣、毛巾绣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注册地址：广东佛山市南海区</w:t>
      </w:r>
    </w:p>
    <w:p>
      <w:pPr/>
      <w:r>
        <w:rPr/>
        <w:t xml:space="preserve">企业地址：南海区桂城东二南兴工业区9号厂房之一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企业人数：90</w:t>
      </w:r>
    </w:p>
    <w:p>
      <w:pPr/>
      <w:r>
        <w:rPr/>
        <w:t xml:space="preserve">注册资本：50</w:t>
      </w:r>
    </w:p>
    <w:p>
      <w:pPr/>
      <w:r>
        <w:rPr/>
        <w:t xml:space="preserve">营业额：1000</w:t>
      </w:r>
    </w:p>
    <w:p>
      <w:pPr/>
      <w:r>
        <w:rPr/>
        <w:t xml:space="preserve">法人代表：钟志柬</w:t>
      </w:r>
    </w:p>
    <w:p>
      <w:pPr/>
      <w:r>
        <w:rPr/>
        <w:t xml:space="preserve">手机号：15800088182</w:t>
      </w:r>
    </w:p>
    <w:p>
      <w:pPr/>
      <w:r>
        <w:rPr/>
        <w:t xml:space="preserve">联系人：陈战雄</w:t>
      </w:r>
    </w:p>
    <w:p>
      <w:pPr/>
      <w:r>
        <w:rPr/>
        <w:t xml:space="preserve">邮箱：www.654280381@qq.com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佛山市阳光彩虹绣花制品有限公司</dc:title>
  <dc:description>仅供学习交流使用、请勿用途非法用途。违者后果自负！</dc:description>
  <dc:subject>https://www.yyzq.team/post/3763.html</dc:subject>
  <cp:keywords>企业名录,服装,鞋帽,皮具,生产型公司</cp:keywords>
  <cp:category>企业名录</cp:category>
  <cp:lastModifiedBy>一叶知秋</cp:lastModifiedBy>
  <dcterms:created xsi:type="dcterms:W3CDTF">2024-09-20T20:43:01+08:00</dcterms:created>
  <dcterms:modified xsi:type="dcterms:W3CDTF">2024-09-20T20:43:01+08:00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