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武汉一桥防腐漆青海分公司</w:t>
      </w:r>
    </w:p>
    <w:p>
      <w:pPr/>
      <w:r>
        <w:rPr/>
        <w:t xml:space="preserve">武汉一桥防腐漆青海分公司自成立自成立以来，一直本着“以人为本，脚踏实地，求实存真，与实俱进，客户至上，奉献社会”的企业精神为广大新老客户供应*的防腐涂料、防腐漆、防火涂料、油漆涂料、环氧地坪涂料、重防腐涂料、钢结构专用漆、工业重防腐漆、环氧富锌底漆、高温漆、有机硅耐高温漆、地坪漆、环氧地坪漆、特种漆、混泥土防水涂料等多种产品。一桥强化员工素质，严格过程管理，实施品牌战略，满足顾客需求，通过坚持贯彻国家质量标准将西宁防腐漆畅销于在青海西宁，西藏拉萨，甘肃兰州以及其各地州市，并以质优价廉获得了客户的好评与信赖。我公司坚持以人为本，诚信务实、追求*、质量*、服务至上的经营理念把许多*的防腐涂料广泛应用在轻工、电子电气、石油钻采设备、冶金、高档五金工具、五金灯饰、石油、工程和通用机械、钢结构工程、厂房、管道、公路桥梁、建筑装饰等领域，多年来和这些行业的客户达成了长期的合作协议。</w:t>
      </w:r>
    </w:p>
    <w:p/>
    <w:p>
      <w:pPr/>
      <w:r>
        <w:rPr/>
        <w:t xml:space="preserve">  我们有一支业务精、反应快、*能力强的服务队伍，突出以客户为中心的价值准则，以“实力交四海宾朋” 、“质量加服务”的信誉观念，为客户创造更大的价值和竞争优势，将秉承“客户至上，以人为本”的核心价值观，建立销售与服务一体化的企业发展之路，我们诚招代理商和各地经销商，竭诚与各界用户通力合作，互惠互利，携手共进。</w:t>
      </w:r>
    </w:p>
    <w:p>
      <w:pPr/>
      <w:r>
        <w:rPr/>
        <w:t xml:space="preserve">主营产品：西宁防腐漆</w:t>
      </w:r>
    </w:p>
    <w:p>
      <w:pPr/>
      <w:r>
        <w:rPr/>
        <w:t xml:space="preserve">主要产品：西宁防腐漆</w:t>
      </w:r>
    </w:p>
    <w:p>
      <w:pPr/>
      <w:r>
        <w:rPr/>
        <w:t xml:space="preserve">注册时间：2010-06-07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青海 西宁市</w:t>
      </w:r>
    </w:p>
    <w:p>
      <w:pPr/>
      <w:r>
        <w:rPr/>
        <w:t xml:space="preserve">企业地址：西宁朝阳东路园六路机电市场12-29号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品牌名称：一桥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法人代表：陈刚</w:t>
      </w:r>
    </w:p>
    <w:p>
      <w:pPr/>
      <w:r>
        <w:rPr/>
        <w:t xml:space="preserve">手机号：15202597113</w:t>
      </w:r>
    </w:p>
    <w:p>
      <w:pPr/>
      <w:r>
        <w:rPr/>
        <w:t xml:space="preserve">联系人：陈经理</w:t>
      </w:r>
    </w:p>
    <w:p>
      <w:pPr/>
      <w:r>
        <w:rPr/>
        <w:t xml:space="preserve">邮箱：hxxnyq@163.com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https://www.yyzq.team/post/145113.html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1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武汉一桥防腐漆青海分公司</dc:title>
  <dc:description>仅供学习交流使用、请勿用途非法用途。违者后果自负！</dc:description>
  <dc:subject>https://www.yyzq.team/post/145113.html</dc:subject>
  <cp:keywords>企业名录,西宁防腐漆,生产型公司</cp:keywords>
  <cp:category>企业名录</cp:category>
  <cp:lastModifiedBy>一叶知秋</cp:lastModifiedBy>
  <dcterms:created xsi:type="dcterms:W3CDTF">2024-09-21T14:46:54+08:00</dcterms:created>
  <dcterms:modified xsi:type="dcterms:W3CDTF">2024-09-21T14:46:54+08:00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