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佛山市南海区大沥润凯装饰材料经营部</w:t>
      </w:r>
    </w:p>
    <w:p>
      <w:pPr/>
      <w:r>
        <w:rPr/>
        <w:t xml:space="preserve">商山市南海区大沥润凯装饰材料经营部是装饰材料、不锈钢、金属材料等产品*生产加工的公司，拥有完整、科学的质量管理体系。我们的诚信、实力和产品质量获得业界的认可。我司从事装饰材料，</w:t>
      </w:r>
    </w:p>
    <w:p>
      <w:pPr/>
      <w:r>
        <w:rPr/>
        <w:t xml:space="preserve">主营产品：批发、零售：装饰材料、不锈钢、金属材料。（法律法规禁止经营的项目，不得经营；法律法规限制经营的项目，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14:58:52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企业地址：佛山市南海区大沥镇黄岐嘉洲广场后侧南海旭成物业管理有限公司E座60号商铺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法人代表：黄润金</w:t>
      </w:r>
    </w:p>
    <w:p>
      <w:pPr/>
      <w:r>
        <w:rPr/>
        <w:t xml:space="preserve">手机号：</w:t>
      </w:r>
    </w:p>
    <w:p>
      <w:pPr/>
      <w:r>
        <w:rPr/>
        <w:t xml:space="preserve">联系人：黄润金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佛山市南海区大沥润凯装饰材料经营部</dc:title>
  <dc:description>仅供学习交流使用、请勿用途非法用途。违者后果自负！</dc:description>
  <dc:subject>https://www.yyzq.team/post/5176.html</dc:subject>
  <cp:keywords>企业名录,批发,零售：装饰材料,不锈钢,金属材料。（法律法规禁止经营的项目,不得经营；法律法规限制经营的项目,公司</cp:keywords>
  <cp:category>企业名录</cp:category>
  <cp:lastModifiedBy>一叶知秋</cp:lastModifiedBy>
  <dcterms:created xsi:type="dcterms:W3CDTF">2024-09-21T05:41:43+08:00</dcterms:created>
  <dcterms:modified xsi:type="dcterms:W3CDTF">2024-09-21T05:41:43+08:00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