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孟村回族自治县越众机械厂</w:t>
      </w:r>
    </w:p>
    <w:p>
      <w:pPr/>
      <w:r>
        <w:rPr/>
        <w:t xml:space="preserve">孟村县越众机械厂，对外承揽各种管材相贯线加工，数控攻丝，冷弯各种型材，超薄法兰及大口径法兰卷制加工业务。并常年收售各种管件设备（弯头推制机，三通机，压力机）及液压机维修业务。我公司*生产：波纹补偿器、金属软管、刚（柔）性防水套管、过滤器、橡胶接头（另有球体可批发零售）、绝缘法兰、绝缘接头、视镜、视盅、罩型（弯管型）通气帽、水流指示器、人孔、伸缩器、阻火器、手孔、各种地漏等各种电厂化工配件、罐体附件。（可来图定制加工）             </w:t>
      </w:r>
    </w:p>
    <w:p/>
    <w:p>
      <w:pPr/>
      <w:r>
        <w:rPr/>
        <w:t xml:space="preserve">各种形式软管接头（HC型、QJB型、扳把式型，A+D型,C+E型）型号材质齐全，各种圆形、T型胶圈，量大可享批发价，可随时订购发车。</w:t>
      </w:r>
    </w:p>
    <w:p>
      <w:pPr/>
      <w:r>
        <w:rPr/>
        <w:t xml:space="preserve">主营产品：销售</w:t>
      </w:r>
    </w:p>
    <w:p>
      <w:pPr/>
      <w:r>
        <w:rPr/>
        <w:t xml:space="preserve">主要产品：超薄法兰环  橡胶接头 防水套管 伸缩接头 金属软管 视镜 视盅 人孔 快速接头</w:t>
      </w:r>
    </w:p>
    <w:p>
      <w:pPr/>
      <w:r>
        <w:rPr/>
        <w:t xml:space="preserve">注册时间：2017-05-05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注册地址：河北沧州市孟村回族自治县</w:t>
      </w:r>
    </w:p>
    <w:p>
      <w:pPr/>
      <w:r>
        <w:rPr/>
        <w:t xml:space="preserve">企业地址：河北省沧州市孟村回族自治县辛满路赵庄路段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注册资本：350</w:t>
      </w:r>
    </w:p>
    <w:p>
      <w:pPr/>
      <w:r>
        <w:rPr/>
        <w:t xml:space="preserve">营业额：0</w:t>
      </w:r>
    </w:p>
    <w:p>
      <w:pPr/>
      <w:r>
        <w:rPr/>
        <w:t xml:space="preserve">法人代表：孙永亮</w:t>
      </w:r>
    </w:p>
    <w:p>
      <w:pPr/>
      <w:r>
        <w:rPr/>
        <w:t xml:space="preserve">手机号：13932714775</w:t>
      </w:r>
    </w:p>
    <w:p>
      <w:pPr/>
      <w:r>
        <w:rPr/>
        <w:t xml:space="preserve">联系人：赵静</w:t>
      </w:r>
    </w:p>
    <w:p>
      <w:pPr/>
      <w:r>
        <w:rPr/>
        <w:t xml:space="preserve">邮箱：1802540637@QQ.COM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孟村回族自治县越众机械厂</dc:title>
  <dc:description>仅供学习交流使用、请勿用途非法用途。违者后果自负！</dc:description>
  <dc:subject>https://www.yyzq.team/post/32674.html</dc:subject>
  <cp:keywords>企业名录,销售,生产型公司</cp:keywords>
  <cp:category>企业名录</cp:category>
  <cp:lastModifiedBy>一叶知秋</cp:lastModifiedBy>
  <dcterms:created xsi:type="dcterms:W3CDTF">2024-09-21T17:38:33+08:00</dcterms:created>
  <dcterms:modified xsi:type="dcterms:W3CDTF">2024-09-21T17:38:33+08:00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