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江苏舒源空调制造有限公司</w:t>
      </w:r>
    </w:p>
    <w:p>
      <w:pPr/>
      <w:r>
        <w:rPr/>
        <w:t xml:space="preserve">
          江苏舒源空调制造有限公司*生产“舒源牌”中央空调末端产品风机盘管、组合式净化空调器、柜式空调器、吊顶式新风机组、防火阀、排烟阀、空气幕、热风幕机、球形喷口、球形可调风口、定风量阀、风量调节阀、散流器、止回阀、地板风口、消声器、消声弯头、高效过滤器、各种送回风口等。承接空调通风工程、净化工程的设计、制作安装并可根据客户要求制作非标产品
          <br/>
                            江苏舒源空调制造有限公司是一家有限责任公司，注册资本为1万，法人代表许铭勋，所在地区位于江苏泰州市,主营产品或服务为各种风机盘管、组合式空调机组、柜式新风空调机组、防火阀、消声器、铝合金风口、矿井空调。我们以诚信、实力和质量获得业界的高度认可，坚持以客户为核心，“质量到位、服务*”的经营理念为广大客户提供*的服务。欢迎各界朋友莅临江苏舒源空调制造有限公司参观、指导和业务洽谈。您如果对我们感兴趣的话，可以直接联系我们或者留下联系方式。联系人刘飞，手机：，联系地址：江苏泰州市靖江市经济技术开发区中洲路38-1号。
        </w:t>
      </w:r>
    </w:p>
    <w:p>
      <w:pPr/>
      <w:r>
        <w:rPr/>
        <w:t xml:space="preserve">主营产品：风机盘管、组合式空调机组、柜式新风空调机组、防火阀、消声器、铝合金风口、矿井空调</w:t>
      </w:r>
    </w:p>
    <w:p>
      <w:pPr/>
      <w:r>
        <w:rPr/>
        <w:t xml:space="preserve">主要产品：风机盘管、组合式空调机组、柜式新风空调机组、防火阀、消声器、铝合金风口、矿井空调</w:t>
      </w:r>
    </w:p>
    <w:p>
      <w:pPr/>
      <w:r>
        <w:rPr/>
        <w:t xml:space="preserve">注册时间：2015-11-24 17:19:44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企业地址：江苏省泰州市江苏靖江市经济技术开发区中洲路38-1号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注册资本：3290</w:t>
      </w:r>
    </w:p>
    <w:p>
      <w:pPr/>
      <w:r>
        <w:rPr/>
        <w:t xml:space="preserve">营业额：0</w:t>
      </w:r>
    </w:p>
    <w:p>
      <w:pPr/>
      <w:r>
        <w:rPr/>
        <w:t xml:space="preserve">法人代表：许铭勋</w:t>
      </w:r>
    </w:p>
    <w:p>
      <w:pPr/>
      <w:r>
        <w:rPr/>
        <w:t xml:space="preserve">手机号：13016714233</w:t>
      </w:r>
    </w:p>
    <w:p>
      <w:pPr/>
      <w:r>
        <w:rPr/>
        <w:t xml:space="preserve">联系人：刘飞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江苏舒源空调制造有限公司</dc:title>
  <dc:description>仅供学习交流使用、请勿用途非法用途。违者后果自负！</dc:description>
  <dc:subject>https://www.yyzq.team/post/93529.html</dc:subject>
  <cp:keywords>企业名录,风机盘管,组合式空调机组,柜式新风空调机组,防火阀,消声器,铝合金风口,矿井空调,生产型公司</cp:keywords>
  <cp:category>企业名录</cp:category>
  <cp:lastModifiedBy>一叶知秋</cp:lastModifiedBy>
  <dcterms:created xsi:type="dcterms:W3CDTF">2024-09-20T22:49:15+08:00</dcterms:created>
  <dcterms:modified xsi:type="dcterms:W3CDTF">2024-09-20T22:49:15+08:00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