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联通手机号查身份信息 </w:t>
      </w:r>
    </w:p>
    <w:p>
      <w:pPr/>
      <w:r>
        <w:rPr/>
        <w:t xml:space="preserve">联通手机号查身份信息指南：安全、便捷、透明</w:t>
      </w:r>
    </w:p>
    <w:p>
      <w:pPr/>
      <w:r>
        <w:rPr/>
        <w:t xml:space="preserve">随着我国实名制政策的推进，手机号码已经成为个人信息的重要组成部分。本文将为您详细介绍如何在联通手机号中查询身份信息，帮助您更好地保护个人隐私，提高手机使用安全。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一、什么是手机号身份信息？</w:t>
      </w:r>
    </w:p>
    <w:p>
      <w:pPr/>
      <w:r>
        <w:rPr/>
        <w:t xml:space="preserve">手机号身份信息是指在手机号码注册过程中，用户提供的真实身份信息，包括姓名、身份证号码、住址等。这些信息对于运营商来说至关重要，不仅有助于维护网络安全，还能方便用户在遇到问题时进行身份验证。</w:t>
      </w:r>
    </w:p>
    <w:p>
      <w:pPr/>
      <w:r>
        <w:rPr/>
        <w:t xml:space="preserve">二、如何查询联通手机号身份信息？</w:t>
      </w:r>
    </w:p>
    <w:p>
      <w:pPr>
        <w:numPr>
          <w:ilvl w:val="0"/>
          <w:numId w:val="1"/>
        </w:numPr>
      </w:pPr>
      <w:r>
        <w:rPr/>
        <w:t xml:space="preserve">实体营业厅查询</w:t>
      </w:r>
    </w:p>
    <w:p>
      <w:pPr/>
      <w:r>
        <w:rPr/>
        <w:t xml:space="preserve">（1）携带有效身份证件原件前往当地联通实体营业厅。</w:t>
      </w:r>
    </w:p>
    <w:p>
      <w:pPr/>
      <w:r>
        <w:rPr/>
        <w:t xml:space="preserve">（2）向工作人员说明查询需求，并提供身份证原件。</w:t>
      </w:r>
    </w:p>
    <w:p>
      <w:pPr/>
      <w:r>
        <w:rPr/>
        <w:t xml:space="preserve">（3）工作人员将为您查询到手机号下的身份信息。</w:t>
      </w:r>
    </w:p>
    <w:p>
      <w:pPr/>
      <w:r>
        <w:rPr/>
        <w:t xml:space="preserve">温馨提示：因各地市政策不同，部分营业厅可能需要您提供其他相关证件。</w:t>
      </w:r>
    </w:p>
    <w:p>
      <w:pPr>
        <w:numPr>
          <w:ilvl w:val="0"/>
          <w:numId w:val="2"/>
        </w:numPr>
      </w:pPr>
      <w:r>
        <w:rPr/>
        <w:t xml:space="preserve">联通手机营业厅APP查询</w:t>
      </w:r>
    </w:p>
    <w:p>
      <w:pPr/>
      <w:r>
        <w:rPr/>
        <w:t xml:space="preserve">（1）下载并安装联通手机营业厅APP。</w:t>
      </w:r>
    </w:p>
    <w:p>
      <w:pPr/>
      <w:r>
        <w:rPr/>
        <w:t xml:space="preserve">（2）注册并登录账号。</w:t>
      </w:r>
    </w:p>
    <w:p>
      <w:pPr/>
      <w:r>
        <w:rPr/>
        <w:t xml:space="preserve">（3）进入“我的”页面，选择“个人信息”。</w:t>
      </w:r>
    </w:p>
    <w:p>
      <w:pPr/>
      <w:r>
        <w:rPr/>
        <w:t xml:space="preserve">（4）查看手机号下的身份信息。</w:t>
      </w:r>
    </w:p>
    <w:p>
      <w:pPr/>
      <w:r>
        <w:rPr/>
        <w:t xml:space="preserve">温馨提示：部分功能可能需要您验证服务密码或短信验证码。</w:t>
      </w:r>
    </w:p>
    <w:p>
      <w:pPr>
        <w:numPr>
          <w:ilvl w:val="0"/>
          <w:numId w:val="3"/>
        </w:numPr>
      </w:pPr>
      <w:r>
        <w:rPr/>
        <w:t xml:space="preserve">联通网上营业厅查询</w:t>
      </w:r>
    </w:p>
    <w:p>
      <w:pPr/>
      <w:r>
        <w:rPr/>
        <w:t xml:space="preserve">（1）登录联通网上营业厅。</w:t>
      </w:r>
    </w:p>
    <w:p>
      <w:pPr/>
      <w:r>
        <w:rPr/>
        <w:t xml:space="preserve">（2）选择“自助服务”-“业务办理”-“实名登记专栏”。</w:t>
      </w:r>
    </w:p>
    <w:p>
      <w:pPr/>
      <w:r>
        <w:rPr/>
        <w:t xml:space="preserve">（3）选择“实名制补登记”，填写相关信息。</w:t>
      </w:r>
    </w:p>
    <w:p>
      <w:pPr/>
      <w:r>
        <w:rPr/>
        <w:t xml:space="preserve">（4）提交申请，等待审核。</w:t>
      </w:r>
    </w:p>
    <w:p>
      <w:pPr/>
      <w:r>
        <w:rPr/>
        <w:t xml:space="preserve">温馨提示：网上营业厅查询功能可能存在地区限制，具体请以实际页面为准。</w:t>
      </w:r>
    </w:p>
    <w:p>
      <w:pPr/>
      <w:r>
        <w:rPr/>
        <w:t xml:space="preserve">三、查询手机号身份信息的注意事项</w:t>
      </w:r>
    </w:p>
    <w:p>
      <w:pPr>
        <w:numPr>
          <w:ilvl w:val="0"/>
          <w:numId w:val="4"/>
        </w:numPr>
      </w:pPr>
      <w:r>
        <w:rPr/>
        <w:t xml:space="preserve">保护个人信息安全：在查询身份信息过程中，请确保您的身份证件安全，避免泄露个人信息。</w:t>
      </w:r>
    </w:p>
    <w:p>
      <w:pPr>
        <w:numPr>
          <w:ilvl w:val="0"/>
          <w:numId w:val="4"/>
        </w:numPr>
      </w:pPr>
      <w:r>
        <w:rPr/>
        <w:t xml:space="preserve">实名制政策：根据我国实名制政策，手机号码需绑定真实身份信息，如需查询身份信息，请确保手机号已实名注册。</w:t>
      </w:r>
    </w:p>
    <w:p>
      <w:pPr>
        <w:numPr>
          <w:ilvl w:val="0"/>
          <w:numId w:val="4"/>
        </w:numPr>
      </w:pPr>
      <w:r>
        <w:rPr/>
        <w:t xml:space="preserve">非法查询：未经授权查询他人手机号身份信息属于违法行为，请勿非法查询他人信息。</w:t>
      </w:r>
    </w:p>
    <w:p>
      <w:pPr>
        <w:numPr>
          <w:ilvl w:val="0"/>
          <w:numId w:val="4"/>
        </w:numPr>
      </w:pPr>
      <w:r>
        <w:rPr/>
        <w:t xml:space="preserve">联通客服：如遇查询问题，可拨打联通客服热线10010咨询。</w:t>
      </w:r>
    </w:p>
    <w:p>
      <w:pPr/>
      <w:r>
        <w:rPr/>
        <w:t xml:space="preserve">了解如何查询联通手机号身份信息，有助于我们更好地保护个人隐私，提高手机使用安全。在查询过程中，请务必遵守相关规定，确保个人信息安全。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https://www.yyzq.team/post/412901.html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148D96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55EEAE1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3A950A1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C4CA0C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29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联通手机号查身份信息 </dc:title>
  <dc:description>仅供学习交流使用、请勿用途非法用途。违者后果自负！</dc:description>
  <dc:subject>https://www.yyzq.team/post/412901.html</dc:subject>
  <cp:keywords>信息,身份,手机号,查询,联通</cp:keywords>
  <cp:category>联通手机号</cp:category>
  <cp:lastModifiedBy>一叶知秋</cp:lastModifiedBy>
  <dcterms:created xsi:type="dcterms:W3CDTF">2024-09-21T04:31:55+08:00</dcterms:created>
  <dcterms:modified xsi:type="dcterms:W3CDTF">2024-09-21T04:31:55+08:00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