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小程序开发资质 </w:t>
      </w:r>
    </w:p>
    <w:p>
      <w:pPr/>
      <w:r>
        <w:rPr/>
        <w:t xml:space="preserve">小程序开发资质：你需要了解的关键信息</w:t>
      </w:r>
    </w:p>
    <w:p>
      <w:pPr/>
      <w:r>
        <w:rPr/>
        <w:t xml:space="preserve">随着移动互联网的普及，微信小程序因其便捷性、低成本和快速上线等特点，成为了企业、商家和开发者进入移动市场的重要渠道。在开发小程序之前，了解和获取相应的开发资质至关重要。本文将为您详细介绍小程序开发所需的相关资质，帮助您顺利进入小程序开发领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一、开发资质概述</w:t>
      </w:r>
    </w:p>
    <w:p>
      <w:pPr/>
      <w:r>
        <w:rPr/>
        <w:t xml:space="preserve">小程序开发资质主要包括以下几个方面：</w:t>
      </w:r>
    </w:p>
    <w:p>
      <w:pPr>
        <w:numPr>
          <w:ilvl w:val="0"/>
          <w:numId w:val="1"/>
        </w:numPr>
      </w:pPr>
      <w:r>
        <w:rPr/>
        <w:t xml:space="preserve">营业执照：作为企业、商家或开发者，您需要具备合法的营业执照，以证明您的企业或个人身份。</w:t>
      </w:r>
    </w:p>
    <w:p>
      <w:pPr>
        <w:numPr>
          <w:ilvl w:val="0"/>
          <w:numId w:val="1"/>
        </w:numPr>
      </w:pPr>
      <w:r>
        <w:rPr/>
        <w:t xml:space="preserve">ICP备案：根据我国相关法律法规，从事互联网信息服务的单位和个人，需要向通信管理部门申请备案。备案成功后，您将获得ICP备案号，这是小程序上线的重要凭证。</w:t>
      </w:r>
    </w:p>
    <w:p>
      <w:pPr>
        <w:numPr>
          <w:ilvl w:val="0"/>
          <w:numId w:val="1"/>
        </w:numPr>
      </w:pPr>
      <w:r>
        <w:rPr/>
        <w:t xml:space="preserve">微信小程序账号：在微信平台上开发小程序，您需要注册微信小程序账号。根据您的需求，可以选择订阅号、服务号或企业号。</w:t>
      </w:r>
    </w:p>
    <w:p>
      <w:pPr>
        <w:numPr>
          <w:ilvl w:val="0"/>
          <w:numId w:val="1"/>
        </w:numPr>
      </w:pPr>
      <w:r>
        <w:rPr/>
        <w:t xml:space="preserve">支付接口：如果您的小程序涉及支付功能，如电商、会员充值等，需要申请微信支付接口，并确保支付功能的安全性。</w:t>
      </w:r>
    </w:p>
    <w:p>
      <w:pPr>
        <w:numPr>
          <w:ilvl w:val="0"/>
          <w:numId w:val="1"/>
        </w:numPr>
      </w:pPr>
      <w:r>
        <w:rPr/>
        <w:t xml:space="preserve">其他资质：根据您的业务类型，可能还需要提供其他相关资质，如教育类小程序可能需要提供教育部门颁发的相关许可证等。</w:t>
      </w:r>
    </w:p>
    <w:p>
      <w:pPr/>
      <w:r>
        <w:rPr/>
        <w:t xml:space="preserve">二、获取开发资质的流程</w:t>
      </w:r>
    </w:p>
    <w:p>
      <w:pPr>
        <w:numPr>
          <w:ilvl w:val="0"/>
          <w:numId w:val="2"/>
        </w:numPr>
      </w:pPr>
      <w:r>
        <w:rPr/>
        <w:t xml:space="preserve">办理营业执照：如果您尚未注册企业，请前往当地工商行政管理部门办理营业执照。</w:t>
      </w:r>
    </w:p>
    <w:p>
      <w:pPr>
        <w:numPr>
          <w:ilvl w:val="0"/>
          <w:numId w:val="2"/>
        </w:numPr>
      </w:pPr>
      <w:r>
        <w:rPr/>
        <w:t xml:space="preserve">ICP备案：访问中国工业和信息化部ICP/IP地址/域名信息备案管理系统，按照提示进行备案操作。</w:t>
      </w:r>
    </w:p>
    <w:p>
      <w:pPr>
        <w:numPr>
          <w:ilvl w:val="0"/>
          <w:numId w:val="2"/>
        </w:numPr>
      </w:pPr>
      <w:r>
        <w:rPr/>
        <w:t xml:space="preserve">注册微信小程序账号：登录微信公众平台，选择合适的小程序类型，填写相关信息进行注册。</w:t>
      </w:r>
    </w:p>
    <w:p>
      <w:pPr>
        <w:numPr>
          <w:ilvl w:val="0"/>
          <w:numId w:val="2"/>
        </w:numPr>
      </w:pPr>
      <w:r>
        <w:rPr/>
        <w:t xml:space="preserve">申请支付接口：在微信支付商户平台申请支付接口，按照要求提交相关资料。</w:t>
      </w:r>
    </w:p>
    <w:p>
      <w:pPr>
        <w:numPr>
          <w:ilvl w:val="0"/>
          <w:numId w:val="2"/>
        </w:numPr>
      </w:pPr>
      <w:r>
        <w:rPr/>
        <w:t xml:space="preserve">其他资质：根据您的业务类型，办理相关许可证或证明。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资质有效期：请确保您的营业执照、ICP备案等资质在有效期内，以免影响小程序的正常运营。</w:t>
      </w:r>
    </w:p>
    <w:p>
      <w:pPr>
        <w:numPr>
          <w:ilvl w:val="0"/>
          <w:numId w:val="3"/>
        </w:numPr>
      </w:pPr>
      <w:r>
        <w:rPr/>
        <w:t xml:space="preserve">资质变更：如您的企业信息发生变化，请及时更新相关资质，确保信息的准确性。</w:t>
      </w:r>
    </w:p>
    <w:p>
      <w:pPr>
        <w:numPr>
          <w:ilvl w:val="0"/>
          <w:numId w:val="3"/>
        </w:numPr>
      </w:pPr>
      <w:r>
        <w:rPr/>
        <w:t xml:space="preserve">资质合规：请确保您的小程序内容和功能符合国家法律法规，避免违规操作导致小程序被封禁。</w:t>
      </w:r>
    </w:p>
    <w:p>
      <w:pPr/>
      <w:r>
        <w:rPr/>
        <w:t xml:space="preserve">了解和获取小程序开发资质是进入小程序开发领域的基础。遵循相关法律法规，办理完整、合规的资质，将为您的业务发展提供有力保障。希望本文能为您提供有价值的信息，助力您在小程序开发领域取得成功。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9635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64B8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4D78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小程序开发资质 </dc:title>
  <dc:description>仅供学习交流使用、请勿用途非法用途。违者后果自负！</dc:description>
  <dc:subject>https://www.yyzq.team/post/381559.html</dc:subject>
  <cp:keywords>资质,程序,程序开发,相关,备案</cp:keywords>
  <cp:category>JavaScript</cp:category>
  <cp:lastModifiedBy>一叶知秋</cp:lastModifiedBy>
  <dcterms:created xsi:type="dcterms:W3CDTF">2024-09-20T15:30:11+08:00</dcterms:created>
  <dcterms:modified xsi:type="dcterms:W3CDTF">2024-09-20T15:30:11+08:00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