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paperpass旗舰版检测报告简明打印版 </w:t>
      </w:r>
    </w:p>
    <w:p>
      <w:pPr/>
      <w:r>
        <w:rPr/>
        <w:t xml:space="preserve">PaperPass旗舰版检测报告简明打印版：助您快速了解论文查重结果</w:t>
      </w:r>
    </w:p>
    <w:p>
      <w:pPr/>
      <w:r>
        <w:rPr/>
        <w:t xml:space="preserve">随着学术诚信的日益重视，论文查重已成为学术界和学术出版的重要环节。PaperPass旗舰版作为国内领先的论文查重软件，其检测报告的简明打印版为用户提供了便捷的查看方式。本文将详细介绍PaperPass旗舰版检测报告简明打印版的特点及其使用方法，帮助您快速掌握论文查重结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一、PaperPass旗舰版简介</w:t>
      </w:r>
    </w:p>
    <w:p>
      <w:pPr/>
      <w:r>
        <w:rPr/>
        <w:t xml:space="preserve">PaperPass旗舰版是全球首个中文文献相似度比对系统，自2007年诞生以来，一直致力于为用户提供权威、可信赖的学术论文检测服务。其检测范围涵盖所有中文类别，包括哲学、经济学、管理学、法学、社会科学、教育学、文学、艺术学、历史学、理学、工学、农学、医学、政治学、军事学等。</w:t>
      </w:r>
    </w:p>
    <w:p>
      <w:pPr/>
      <w:r>
        <w:rPr/>
        <w:t xml:space="preserve">二、PaperPass旗舰版检测报告简明打印版特点</w:t>
      </w:r>
    </w:p>
    <w:p>
      <w:pPr>
        <w:numPr>
          <w:ilvl w:val="0"/>
          <w:numId w:val="1"/>
        </w:numPr>
      </w:pPr>
      <w:r>
        <w:rPr/>
        <w:t xml:space="preserve">操作简便：用户登录PaperPass官网后，提交论文即可生成检测报告。下载报告后，直接打印即可获得简明打印版。</w:t>
      </w:r>
    </w:p>
    <w:p>
      <w:pPr>
        <w:numPr>
          <w:ilvl w:val="0"/>
          <w:numId w:val="1"/>
        </w:numPr>
      </w:pPr>
      <w:r>
        <w:rPr/>
        <w:t xml:space="preserve">结果清晰：简明打印版报告以表格形式展示检测结果，包括重复率、引用率等关键数据，方便用户快速了解论文查重情况。</w:t>
      </w:r>
    </w:p>
    <w:p>
      <w:pPr>
        <w:numPr>
          <w:ilvl w:val="0"/>
          <w:numId w:val="1"/>
        </w:numPr>
      </w:pPr>
      <w:r>
        <w:rPr/>
        <w:t xml:space="preserve">数据详实：报告详细列出重复内容来源，包括文献、网络等，帮助用户有针对性地进行修改。</w:t>
      </w:r>
    </w:p>
    <w:p>
      <w:pPr>
        <w:numPr>
          <w:ilvl w:val="0"/>
          <w:numId w:val="1"/>
        </w:numPr>
      </w:pPr>
      <w:r>
        <w:rPr/>
        <w:t xml:space="preserve">格式规范：简明打印版报告格式统一，便于用户整理和保存。</w:t>
      </w:r>
    </w:p>
    <w:p>
      <w:pPr/>
      <w:r>
        <w:rPr/>
        <w:t xml:space="preserve">三、使用PaperPass旗舰版检测报告简明打印版方法</w:t>
      </w:r>
    </w:p>
    <w:p>
      <w:pPr>
        <w:numPr>
          <w:ilvl w:val="0"/>
          <w:numId w:val="2"/>
        </w:numPr>
      </w:pPr>
      <w:r>
        <w:rPr/>
        <w:t xml:space="preserve">登录PaperPass官网，注册并充值。</w:t>
      </w:r>
    </w:p>
    <w:p>
      <w:pPr>
        <w:numPr>
          <w:ilvl w:val="0"/>
          <w:numId w:val="2"/>
        </w:numPr>
      </w:pPr>
      <w:r>
        <w:rPr/>
        <w:t xml:space="preserve">上传待检测论文，提交检测请求。</w:t>
      </w:r>
    </w:p>
    <w:p>
      <w:pPr>
        <w:numPr>
          <w:ilvl w:val="0"/>
          <w:numId w:val="2"/>
        </w:numPr>
      </w:pPr>
      <w:r>
        <w:rPr/>
        <w:t xml:space="preserve">系统自动生成检测报告，下载并打开。</w:t>
      </w:r>
    </w:p>
    <w:p>
      <w:pPr>
        <w:numPr>
          <w:ilvl w:val="0"/>
          <w:numId w:val="2"/>
        </w:numPr>
      </w:pPr>
      <w:r>
        <w:rPr/>
        <w:t xml:space="preserve">打印报告，即可获得简明打印版。</w:t>
      </w:r>
    </w:p>
    <w:p>
      <w:pPr/>
      <w:r>
        <w:rPr/>
        <w:t xml:space="preserve">四、总结</w:t>
      </w:r>
    </w:p>
    <w:p>
      <w:pPr/>
      <w:r>
        <w:rPr/>
        <w:t xml:space="preserve">PaperPass旗舰版检测报告简明打印版为用户提供了便捷、直观的论文查重结果展示方式。通过该报告，用户可以快速了解论文查重情况，有针对性地进行修改，确保论文的原创性。在学术研究领域，使用PaperPass旗舰版检测报告简明打印版，助您轻松应对论文查重难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https://www.yyzq.team/post/433299.html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4DF0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37668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32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paperpass旗舰版检测报告简明打印版 </dc:title>
  <dc:description>仅供学习交流使用、请勿用途非法用途。违者后果自负！</dc:description>
  <dc:subject>https://www.yyzq.team/post/433299.html</dc:subject>
  <cp:keywords>简明,报告,检测,paperpass,打印</cp:keywords>
  <cp:category>60秒读懂世界</cp:category>
  <cp:lastModifiedBy>一叶知秋</cp:lastModifiedBy>
  <dcterms:created xsi:type="dcterms:W3CDTF">2024-09-20T13:34:52+08:00</dcterms:created>
  <dcterms:modified xsi:type="dcterms:W3CDTF">2024-09-20T13:34:52+08:00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