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瑞典进口柔漫丝和斯堪迪丝高级石英壁布</w:t>
      </w:r>
    </w:p>
    <w:p>
      <w:pPr/>
      <w:r>
        <w:rPr/>
        <w:t xml:space="preserve">更多						       北京北新建材商贸有限公司（简称北新商贸）直属于北新集团，成立于1998年，注册资金1838万元。公司秉承热情、稳健、*、精进的精神，坚持只有*才能领先、只有领先才能做大、只有做大才能做强的理念，为加盟商、会员搭建公正、公开、公平的发展平台。        北新商贸代理的柔漫丝和斯堪迪丝高级石英壁布是以天然石英砂为原料经熔制后拉丝织制而成，该壁布系瑞典约翰丝曼威尔公司所产，每年以30%的速度增长，产品行销于欧洲及世界40多个国家和地区。目前，已在我国北京、上海、杭州等大都市的使馆、宾馆、饭店、银行等重点工程中应用。此种墙布施工既干净又简单。后，墙布表面饰以涂料，就会得到所需色彩及光泽度，此时的墙布具有抗刮性、可消毒性和可清洗性。用玻纤墙布装饰的墙面受到加强，从而防止开裂并保护了墙面。贴了墙布的墙面，非常耐磨、耐潮及耐各种化学清洗，而墙面及天花板表面正常的湿气扩散能力保持不变，从而使房间有着令人愉快的小气候。此种墙布对客户的颜色选择无限制，色彩的各种色调与细微差别均可实现。丰富的织纹及无限的色彩选择，拓宽了富有创造力的设计师施展能力的空间。</w:t>
      </w:r>
    </w:p>
    <w:p>
      <w:pPr/>
      <w:r>
        <w:rPr/>
        <w:t xml:space="preserve">主营产品：</w:t>
      </w:r>
    </w:p>
    <w:p>
      <w:pPr/>
      <w:r>
        <w:rPr/>
        <w:t xml:space="preserve">主要产品：</w:t>
      </w:r>
    </w:p>
    <w:p>
      <w:pPr/>
      <w:r>
        <w:rPr/>
        <w:t xml:space="preserve">注册时间：2010-10-12 08:46:05</w:t>
      </w:r>
    </w:p>
    <w:p>
      <w:pPr/>
      <w:r>
        <w:rPr/>
        <w:t xml:space="preserve">经营模式：</w:t>
      </w:r>
    </w:p>
    <w:p>
      <w:pPr/>
      <w:r>
        <w:rPr/>
        <w:t xml:space="preserve">注册地址：中国 北京 海淀区</w:t>
      </w:r>
    </w:p>
    <w:p>
      <w:pPr/>
      <w:r>
        <w:rPr/>
        <w:t xml:space="preserve">企业地址：北京市海淀区西三旗建材城西路16号 </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手机号：13366390258</w:t>
      </w:r>
    </w:p>
    <w:p>
      <w:pPr/>
      <w:r>
        <w:rPr/>
        <w:t xml:space="preserve">联系人：乔磊 </w:t>
      </w:r>
    </w:p>
    <w:p>
      <w:pPr/>
      <w:r>
        <w:rPr/>
        <w:t xml:space="preserve">邮箱：jiajia916@sina.com </w:t>
      </w:r>
    </w:p>
    <w:p>
      <w:pPr/>
      <w:r>
        <w:rPr/>
        <w:t xml:space="preserve">文章地址：</w:t>
      </w:r>
      <w:hyperlink r:id="rId7" w:history="1">
        <w:r>
          <w:rPr/>
          <w:t xml:space="preserve">https://www.yyzq.team/post/69774.html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97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瑞典进口柔漫丝和斯堪迪丝高级石英壁布</dc:title>
  <dc:description>仅供学习交流使用、请勿用途非法用途。违者后果自负！</dc:description>
  <dc:subject>https://www.yyzq.team/post/69774.html</dc:subject>
  <cp:keywords>企业名录,公司</cp:keywords>
  <cp:category>企业名录</cp:category>
  <cp:lastModifiedBy>一叶知秋</cp:lastModifiedBy>
  <dcterms:created xsi:type="dcterms:W3CDTF">2024-09-20T22:53:11+08:00</dcterms:created>
  <dcterms:modified xsi:type="dcterms:W3CDTF">2024-09-20T22:53:11+08:00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