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无锡市恒凯复合材料有限公司(无锡市恒创嘉业纳米材料科技有限公司)</w:t>
      </w:r>
    </w:p>
    <w:p>
      <w:pPr/>
      <w:r>
        <w:rPr/>
        <w:t xml:space="preserve">无锡市恒凯复合材料有限公司主要经营范围包括：离型纸（有格拉辛纸离型纸，牛皮纸离型纸，双胶纸离型纸，铜板纸离型纸等等），硅油纸，各种离型膜、淋膜纸等。本公司坚持“信誉优先，客户为本；遵守承诺，服务至上”，凭借着创新的经营理念和丰富的行业经验，向国内市场提供持续创新的产品和*服务。以*技术和设备，高水准的技术人员 ，具有现代管理经营理念的*团队，周到完善的品牌服务意识，愿和广大客户建立长期友好 、互相信赖的合作伙伴，营造双赢的市场空间，携手并进的发展前景！</w:t>
      </w:r>
    </w:p>
    <w:p>
      <w:pPr/>
      <w:r>
        <w:rPr/>
        <w:t xml:space="preserve">主营产品：纸业</w:t>
      </w:r>
    </w:p>
    <w:p>
      <w:pPr/>
      <w:r>
        <w:rPr/>
        <w:t xml:space="preserve">主要产品：纸业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江苏 无锡市</w:t>
      </w:r>
    </w:p>
    <w:p>
      <w:pPr/>
      <w:r>
        <w:rPr/>
        <w:t xml:space="preserve">企业地址：人民中路97-902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品牌名称：恒凯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法人代表：易晋贤</w:t>
      </w:r>
    </w:p>
    <w:p>
      <w:pPr/>
      <w:r>
        <w:rPr/>
        <w:t xml:space="preserve">手机号：13338746002</w:t>
      </w:r>
    </w:p>
    <w:p>
      <w:pPr/>
      <w:r>
        <w:rPr/>
        <w:t xml:space="preserve">联系人：郑凯</w:t>
      </w:r>
    </w:p>
    <w:p>
      <w:pPr/>
      <w:r>
        <w:rPr/>
        <w:t xml:space="preserve">邮箱：394343973@qq.com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https://www.yyzq.team/post/159607.html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6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无锡市恒凯复合材料有限公司(无锡市恒创嘉业纳米材料科技有限公司)</dc:title>
  <dc:description>仅供学习交流使用、请勿用途非法用途。违者后果自负！</dc:description>
  <dc:subject>https://www.yyzq.team/post/159607.html</dc:subject>
  <cp:keywords>企业名录,纸业,生产型公司</cp:keywords>
  <cp:category>企业名录</cp:category>
  <cp:lastModifiedBy>一叶知秋</cp:lastModifiedBy>
  <dcterms:created xsi:type="dcterms:W3CDTF">2024-09-20T22:26:05+08:00</dcterms:created>
  <dcterms:modified xsi:type="dcterms:W3CDTF">2024-09-20T22:26:05+08:00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