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发短视频是怎么赚钱的快手 </w:t>
      </w:r>
    </w:p>
    <w:p>
      <w:pPr/>
      <w:r>
        <w:rPr/>
        <w:t xml:space="preserve">揭秘短视频赚钱之道：如何在快手上实现盈利？</w:t>
      </w:r>
    </w:p>
    <w:p>
      <w:pPr/>
      <w:r>
        <w:rPr/>
        <w:t xml:space="preserve">本文将详细介绍短视频平台快手如何实现盈利。通过分析快手平台的商业模式、变现渠道以及SEO优化方法，帮助您在快手平台上获得更多曝光和收益。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移动互联网的快速发展，短视频平台成为了人们消遣娱乐和获取信息的重要途径。其中，快手作为国内领先的短视频平台之一，吸引了大量用户和创作者入驻。许多创作者通过在快手上发布短视频，不仅赢得了关注和点赞，还实现了盈利。短视频创作者如何在快手上赚钱呢？本文将为您揭秘短视频赚钱之道。</w:t>
      </w:r>
    </w:p>
    <w:p>
      <w:pPr/>
      <w:r>
        <w:rPr/>
        <w:t xml:space="preserve">一、快手平台商业模式</w:t>
      </w:r>
    </w:p>
    <w:p>
      <w:pPr/>
      <w:r>
        <w:rPr/>
        <w:t xml:space="preserve">快手平台的商业模式主要包括以下几个方面：</w:t>
      </w:r>
    </w:p>
    <w:p>
      <w:pPr>
        <w:numPr>
          <w:ilvl w:val="0"/>
          <w:numId w:val="1"/>
        </w:numPr>
      </w:pPr>
      <w:r>
        <w:rPr/>
        <w:t xml:space="preserve">广告收入：快手平台会根据创作者的粉丝量、视频播放量等因素，向其推送广告，创作者可以从中获得收益。</w:t>
      </w:r>
    </w:p>
    <w:p>
      <w:pPr>
        <w:numPr>
          <w:ilvl w:val="0"/>
          <w:numId w:val="1"/>
        </w:numPr>
      </w:pPr>
      <w:r>
        <w:rPr/>
        <w:t xml:space="preserve">礼物打赏：快手用户可以通过购买虚拟礼物来打赏喜欢的创作者，创作者可以将礼物兑换成现金收益。</w:t>
      </w:r>
    </w:p>
    <w:p>
      <w:pPr>
        <w:numPr>
          <w:ilvl w:val="0"/>
          <w:numId w:val="1"/>
        </w:numPr>
      </w:pPr>
      <w:r>
        <w:rPr/>
        <w:t xml:space="preserve">电商带货：创作者可以与商家合作，通过短视频推广商品，实现商品销售分成。</w:t>
      </w:r>
    </w:p>
    <w:p>
      <w:pPr>
        <w:numPr>
          <w:ilvl w:val="0"/>
          <w:numId w:val="1"/>
        </w:numPr>
      </w:pPr>
      <w:r>
        <w:rPr/>
        <w:t xml:space="preserve">直播带货：创作者在直播过程中可以推销商品，与粉丝互动，实现商品销售分成。</w:t>
      </w:r>
    </w:p>
    <w:p>
      <w:pPr>
        <w:numPr>
          <w:ilvl w:val="0"/>
          <w:numId w:val="1"/>
        </w:numPr>
      </w:pPr>
      <w:r>
        <w:rPr/>
        <w:t xml:space="preserve">私域流量：创作者可以通过建立自己的粉丝群体，实现私域流量的变现，例如粉丝打赏、广告合作等。</w:t>
      </w:r>
    </w:p>
    <w:p>
      <w:pPr/>
      <w:r>
        <w:rPr/>
        <w:t xml:space="preserve">二、快手短视频赚钱方法</w:t>
      </w:r>
    </w:p>
    <w:p>
      <w:pPr>
        <w:numPr>
          <w:ilvl w:val="0"/>
          <w:numId w:val="2"/>
        </w:numPr>
      </w:pPr>
      <w:r>
        <w:rPr/>
        <w:t xml:space="preserve">创作优质内容：发布具有独特风格、有趣、有价值的短视频，吸引更多用户关注。</w:t>
      </w:r>
    </w:p>
    <w:p>
      <w:pPr>
        <w:numPr>
          <w:ilvl w:val="0"/>
          <w:numId w:val="2"/>
        </w:numPr>
      </w:pPr>
      <w:r>
        <w:rPr/>
        <w:t xml:space="preserve">增加粉丝互动：积极与粉丝互动，提高粉丝黏性，增加粉丝打赏和购买力。</w:t>
      </w:r>
    </w:p>
    <w:p>
      <w:pPr>
        <w:numPr>
          <w:ilvl w:val="0"/>
          <w:numId w:val="2"/>
        </w:numPr>
      </w:pPr>
      <w:r>
        <w:rPr/>
        <w:t xml:space="preserve">合作商家：与商家合作，进行电商带货或直播带货，实现收益分成。</w:t>
      </w:r>
    </w:p>
    <w:p>
      <w:pPr>
        <w:numPr>
          <w:ilvl w:val="0"/>
          <w:numId w:val="2"/>
        </w:numPr>
      </w:pPr>
      <w:r>
        <w:rPr/>
        <w:t xml:space="preserve">利用SEO优化：掌握快手SEO优化方法，提高短视频在平台内的曝光率，吸引更多用户观看。</w:t>
      </w:r>
    </w:p>
    <w:p>
      <w:pPr/>
      <w:r>
        <w:rPr/>
        <w:t xml:space="preserve">三、快手SEO优化方法</w:t>
      </w:r>
    </w:p>
    <w:p>
      <w:pPr>
        <w:numPr>
          <w:ilvl w:val="0"/>
          <w:numId w:val="3"/>
        </w:numPr>
      </w:pPr>
      <w:r>
        <w:rPr/>
        <w:t xml:space="preserve">关键词研究：了解用户在快手平台上搜索短视频时常用的关键词，将这些关键词融入视频标题、描述和标签中。</w:t>
      </w:r>
    </w:p>
    <w:p>
      <w:pPr>
        <w:numPr>
          <w:ilvl w:val="0"/>
          <w:numId w:val="3"/>
        </w:numPr>
      </w:pPr>
      <w:r>
        <w:rPr/>
        <w:t xml:space="preserve">视频质量：保证视频画质清晰、内容有趣、剪辑流畅，提高视频播放量和用户满意度。</w:t>
      </w:r>
    </w:p>
    <w:p>
      <w:pPr>
        <w:numPr>
          <w:ilvl w:val="0"/>
          <w:numId w:val="3"/>
        </w:numPr>
      </w:pPr>
      <w:r>
        <w:rPr/>
        <w:t xml:space="preserve">封面设计：制作具有吸引力的封面，提高短视频的点击率。</w:t>
      </w:r>
    </w:p>
    <w:p>
      <w:pPr>
        <w:numPr>
          <w:ilvl w:val="0"/>
          <w:numId w:val="3"/>
        </w:numPr>
      </w:pPr>
      <w:r>
        <w:rPr/>
        <w:t xml:space="preserve">发布时间：选择用户活跃的时间段发布短视频，提高视频曝光率。</w:t>
      </w:r>
    </w:p>
    <w:p>
      <w:pPr>
        <w:numPr>
          <w:ilvl w:val="0"/>
          <w:numId w:val="3"/>
        </w:numPr>
      </w:pPr>
      <w:r>
        <w:rPr/>
        <w:t xml:space="preserve">互动优化：积极回复评论，增加粉丝互动，提高视频在平台内的曝光度。</w:t>
      </w:r>
    </w:p>
    <w:p>
      <w:pPr/>
      <w:r>
        <w:rPr/>
        <w:t xml:space="preserve">在快手平台上发布短视频赚钱，需要创作者不断优化内容质量、提高粉丝互动，并掌握SEO优化方法。通过以上方法，创作者可以在快手平台上获得更多曝光和收益。在此过程中，创作者还需不断学习、总结经验，以适应不断变化的短视频市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https://www.yyzq.team/post/356399.html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5636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4FCD65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B6BF7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3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发短视频是怎么赚钱的快手 </dc:title>
  <dc:description>仅供学习交流使用、请勿用途非法用途。违者后果自负！</dc:description>
  <dc:subject>https://www.yyzq.team/post/356399.html</dc:subject>
  <cp:keywords>快手,创作者,视频,粉丝,平台</cp:keywords>
  <cp:category>自媒体</cp:category>
  <cp:lastModifiedBy>一叶知秋</cp:lastModifiedBy>
  <dcterms:created xsi:type="dcterms:W3CDTF">2024-09-21T04:36:50+08:00</dcterms:created>
  <dcterms:modified xsi:type="dcterms:W3CDTF">2024-09-21T04:36:50+08:00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