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网站建设设备 </w:t>
      </w:r>
    </w:p>
    <w:p>
      <w:pPr/>
      <w:r>
        <w:rPr/>
        <w:t xml:space="preserve">在进行网站建设时，您需要以下硬件设备：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服务器</w:t>
      </w:r>
      <w:r>
        <w:rPr/>
        <w:t xml:space="preserve">：存储网站的所有数据和应用程序，处理访问者的请求。服务器的性能直接关系到网站的访问速度和稳定性，因此选择适合的服务器是网站建设必须重点考虑的一环。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网络设备</w:t>
      </w:r>
      <w:r>
        <w:rPr/>
        <w:t xml:space="preserve">：包括路由器、交换机等，实现服务器与外界通信的桥梁。高性能的网络设备能有效减少数据传输的延迟，提升网站的响应速度，从而改善用户体验。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电脑</w:t>
      </w:r>
      <w:r>
        <w:rPr/>
        <w:t xml:space="preserve">：用于编写、设计和管理网站的内容。开发人员使用这些工具进行网站的编码、设计以及测试。电脑配置要根据软件需求来选择，以保证开发过程的顺畅。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数据备份和存储设备</w:t>
      </w:r>
      <w:r>
        <w:rPr/>
        <w:t xml:space="preserve">：配置适当的备份和存储设备来防止数据丢失。这不仅包括了数据库的定期备份，还包括了网站文件的存储。</w:t>
      </w:r>
    </w:p>
    <w:p>
      <w:pPr/>
      <w:r>
        <w:rPr/>
        <w:t xml:space="preserve">通过精心选择和配置这些设备，可以构建出高性能、高安全性的网站，满足不同用户和业务需求。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https://www.yyzq.team/post/369562.html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905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5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网站建设设备 </dc:title>
  <dc:description>仅供学习交流使用、请勿用途非法用途。违者后果自负！</dc:description>
  <dc:subject>https://www.yyzq.team/post/369562.html</dc:subject>
  <cp:keywords>网站,服务器,存储设备,网站建设,配置</cp:keywords>
  <cp:category>60秒读懂世界</cp:category>
  <cp:lastModifiedBy>一叶知秋</cp:lastModifiedBy>
  <dcterms:created xsi:type="dcterms:W3CDTF">2024-09-20T13:50:36+08:00</dcterms:created>
  <dcterms:modified xsi:type="dcterms:W3CDTF">2024-09-20T13:50:36+08:00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