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四川蓉美斯门窗有限公司</w:t>
      </w:r>
    </w:p>
    <w:p>
      <w:pPr/>
      <w:r>
        <w:rPr/>
        <w:t xml:space="preserve">四川蓉美斯门窗有限公司始创于2001年，位于成都市青羊区华严村六组386号。公司始终坚持以人为本、诚信、务实、*为经营理念。公司拥有成套先进的门窗加工设备，生产工艺精良，检测设备完善，管理严格先进，多年来以质量求生存，以信誉求发展，率先引入先进的设备和技术，先后承接了写字楼、宾馆、别墅、公寓、住宅小区等装修工程，赢得了业主的广泛好评，在行业中享有很高的声誉。</w:t>
      </w:r>
    </w:p>
    <w:p/>
    <w:p>
      <w:pPr/>
      <w:r>
        <w:rPr/>
        <w:t xml:space="preserve">  主要生产销售：安装、、彩铝合金门窗、隔热断桥门窗、木铝复合门窗、阳光房、隐形纱窗、防护纱窗等产品。  四川蓉美斯门窗有限公司是一家私营企业，所在地区位于四川成都市,主营产品或服务为各种成都断桥铝门窗，木包铝门窗，铝合金门窗。我们以诚信、实力和质量获得业界的高度认可，坚持以客户为核心，“质量到位、服务*”的经营理念为广大客户提供*的服务。欢迎各界朋友莅临四川蓉美斯门窗有限公司参观、指导和业务洽谈。您如果对我们感兴趣的话，可以直接联系我们或者留下联系方式。联系人魏先生，电话：，手机：，传真：，联系地址：四川成都市青羊区华严村六组386号。</w:t>
      </w:r>
    </w:p>
    <w:p>
      <w:pPr/>
      <w:r>
        <w:rPr/>
        <w:t xml:space="preserve">主营产品：成都断桥铝门窗，木包铝门窗，铝合金门窗</w:t>
      </w:r>
    </w:p>
    <w:p>
      <w:pPr/>
      <w:r>
        <w:rPr/>
        <w:t xml:space="preserve">主要产品：成都断桥铝门窗，木包铝门窗，铝合金门窗</w:t>
      </w:r>
    </w:p>
    <w:p>
      <w:pPr/>
      <w:r>
        <w:rPr/>
        <w:t xml:space="preserve">注册时间：2014-05-19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四川 成都市</w:t>
      </w:r>
    </w:p>
    <w:p>
      <w:pPr/>
      <w:r>
        <w:rPr/>
        <w:t xml:space="preserve">企业地址：青羊区华严村六组386号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法人代表：魏巍</w:t>
      </w:r>
    </w:p>
    <w:p>
      <w:pPr/>
      <w:r>
        <w:rPr/>
        <w:t xml:space="preserve">手机号：13881822933</w:t>
      </w:r>
    </w:p>
    <w:p>
      <w:pPr/>
      <w:r>
        <w:rPr/>
        <w:t xml:space="preserve">联系人：魏先生</w:t>
      </w:r>
    </w:p>
    <w:p>
      <w:pPr/>
      <w:r>
        <w:rPr/>
        <w:t xml:space="preserve">邮箱：rongmeisi88@163.com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https://www.yyzq.team/post/154564.html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45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四川蓉美斯门窗有限公司</dc:title>
  <dc:description>仅供学习交流使用、请勿用途非法用途。违者后果自负！</dc:description>
  <dc:subject>https://www.yyzq.team/post/154564.html</dc:subject>
  <cp:keywords>企业名录,成都断桥铝门窗,木包铝门窗,铝合金门窗,生产型公司</cp:keywords>
  <cp:category>企业名录</cp:category>
  <cp:lastModifiedBy>一叶知秋</cp:lastModifiedBy>
  <dcterms:created xsi:type="dcterms:W3CDTF">2024-09-21T00:27:20+08:00</dcterms:created>
  <dcterms:modified xsi:type="dcterms:W3CDTF">2024-09-21T00:27:20+08:00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