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空气净化器除湿机成都营销中心</w:t>
      </w:r>
    </w:p>
    <w:p>
      <w:pPr/>
      <w:r>
        <w:rPr/>
        <w:t xml:space="preserve">成都空气净化器奥得奥营销中心业从事空气净化器、除湿机、车载空气净化器、汽车空气净化器和加湿器系列产品的销售，随着绿色科技不断的创新和发展，人类的环保健康意识也不断的提高，开始向“科技净化 环保健康”的趋势化发展。 　　我们非常注重产品质量，而且产品价格在同行中有绝对的优势，所以赢得各位老顾一直与我公司长期合作。产品设计在当今市场上占有非常重要的地位。我们的产品设计能够很好地溶合众多不同买家的口味和需求。尤其是一些知名的买家，他们对产品设计的要求越来越重视，而我们的产品恰好满足了他们的这一需求。　　秉承以“佳的产品，完善的管理，良好的信誉，*的售后”的企业准则，服务于消费者。我们愿意与全国广大致力于环保事业的同仁携手共创灿烂辉煌的明天！　　环保健康产业，前景广阔。室内空气污染治理领域，任重道远!健康好生活，清新每一天！主营：空气净化器、除湿机、车载空气净化器</w:t>
      </w:r>
    </w:p>
    <w:p>
      <w:pPr/>
      <w:r>
        <w:rPr/>
        <w:t xml:space="preserve">主营产品：成都空气净化器除湿机销售</w:t>
      </w:r>
    </w:p>
    <w:p>
      <w:pPr/>
      <w:r>
        <w:rPr/>
        <w:t xml:space="preserve">主要产品：空气净化器</w:t>
      </w:r>
    </w:p>
    <w:p>
      <w:pPr/>
      <w:r>
        <w:rPr/>
        <w:t xml:space="preserve">注册时间：2010-08-20 00:00:00</w:t>
      </w:r>
    </w:p>
    <w:p>
      <w:pPr/>
      <w:r>
        <w:rPr/>
        <w:t xml:space="preserve">经营模式：贸易型</w:t>
      </w:r>
    </w:p>
    <w:p>
      <w:pPr/>
      <w:r>
        <w:rPr/>
        <w:t xml:space="preserve">注册地址：中国 四川 成都市</w:t>
      </w:r>
    </w:p>
    <w:p>
      <w:pPr/>
      <w:r>
        <w:rPr/>
        <w:t xml:space="preserve">企业地址：成都市东昌路55号</w:t>
      </w:r>
    </w:p>
    <w:p>
      <w:pPr/>
      <w:r>
        <w:rPr/>
        <w:t xml:space="preserve">企业类型：个体经营</w:t>
      </w:r>
    </w:p>
    <w:p>
      <w:pPr/>
      <w:r>
        <w:rPr/>
        <w:t xml:space="preserve">品牌名称：奥得奥</w:t>
      </w:r>
    </w:p>
    <w:p>
      <w:pPr/>
      <w:r>
        <w:rPr/>
        <w:t xml:space="preserve">企业人数：1</w:t>
      </w:r>
    </w:p>
    <w:p>
      <w:pPr/>
      <w:r>
        <w:rPr/>
        <w:t xml:space="preserve">注册资本：10</w:t>
      </w:r>
    </w:p>
    <w:p>
      <w:pPr/>
      <w:r>
        <w:rPr/>
        <w:t xml:space="preserve">营业额：1</w:t>
      </w:r>
    </w:p>
    <w:p>
      <w:pPr/>
      <w:r>
        <w:rPr/>
        <w:t xml:space="preserve">法人代表：康先生</w:t>
      </w:r>
    </w:p>
    <w:p>
      <w:pPr/>
      <w:r>
        <w:rPr/>
        <w:t xml:space="preserve">手机号：18980075612</w:t>
      </w:r>
    </w:p>
    <w:p>
      <w:pPr/>
      <w:r>
        <w:rPr/>
        <w:t xml:space="preserve">联系人：康先生</w:t>
      </w:r>
    </w:p>
    <w:p>
      <w:pPr/>
      <w:r>
        <w:rPr/>
        <w:t xml:space="preserve">邮箱：breath028@163.com</w:t>
      </w:r>
    </w:p>
    <w:p>
      <w:pPr/>
      <w:r>
        <w:rPr/>
        <w:t xml:space="preserve">文章地址：</w:t>
      </w:r>
      <w:hyperlink r:id="rId7" w:history="1">
        <w:r>
          <w:rPr/>
          <w:t xml:space="preserve">https://www.yyzq.team/post/114009.html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4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空气净化器除湿机成都营销中心</dc:title>
  <dc:description>仅供学习交流使用、请勿用途非法用途。违者后果自负！</dc:description>
  <dc:subject>https://www.yyzq.team/post/114009.html</dc:subject>
  <cp:keywords>企业名录,成都空气净化器除湿机销售,贸易型公司</cp:keywords>
  <cp:category>企业名录</cp:category>
  <cp:lastModifiedBy>一叶知秋</cp:lastModifiedBy>
  <dcterms:created xsi:type="dcterms:W3CDTF">2024-09-21T18:30:49+08:00</dcterms:created>
  <dcterms:modified xsi:type="dcterms:W3CDTF">2024-09-21T18:30:49+08:00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