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北京移动网上营业厅选号 </w:t>
      </w:r>
    </w:p>
    <w:p>
      <w:pPr/>
      <w:r>
        <w:rPr/>
        <w:t xml:space="preserve">北京移动网上营业厅选号攻略：轻松网上选号，享受便捷服务</w:t>
      </w:r>
    </w:p>
    <w:p>
      <w:pPr/>
      <w:r>
        <w:rPr/>
        <w:t xml:space="preserve">随着科技的发展，移动通信服务越来越便捷。本文将详细介绍北京移动网上营业厅选号的流程和注意事项，帮助您轻松选择心仪的手机号码，享受高品质的通信服务。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一、北京移动网上营业厅简介</w:t>
      </w:r>
    </w:p>
    <w:p>
      <w:pPr/>
      <w:r>
        <w:rPr/>
        <w:t xml:space="preserve">北京移动网上营业厅是中国移动通信集团北京有限公司官方网站，提供话费充值、费用查询、业务办理、手机选号、0元购机、投诉咨询及品牌专区等服务。用户可以通过网上营业厅轻松办理各项业务，享受便捷的通信服务。</w:t>
      </w:r>
    </w:p>
    <w:p>
      <w:pPr/>
      <w:r>
        <w:rPr/>
        <w:t xml:space="preserve">二、北京移动网上营业厅选号流程</w:t>
      </w:r>
    </w:p>
    <w:p>
      <w:pPr>
        <w:numPr>
          <w:ilvl w:val="0"/>
          <w:numId w:val="1"/>
        </w:numPr>
      </w:pPr>
      <w:r>
        <w:rPr/>
        <w:t xml:space="preserve">登录北京移动网上营业厅</w:t>
      </w:r>
    </w:p>
    <w:p>
      <w:pPr/>
      <w:r>
        <w:rPr/>
        <w:t xml:space="preserve">用户可以通过电脑浏览器或手机APP登录北京移动网上营业厅，地址为：</w:t>
      </w:r>
      <w:hyperlink r:id="rId8" w:history="1">
        <w:r>
          <w:rPr/>
          <w:t xml:space="preserve">http://www.bj.chinamobile.com/</w:t>
        </w:r>
      </w:hyperlink>
      <w:r>
        <w:rPr/>
        <w:t xml:space="preserve">。</w:t>
      </w:r>
    </w:p>
    <w:p>
      <w:pPr>
        <w:numPr>
          <w:ilvl w:val="0"/>
          <w:numId w:val="2"/>
        </w:numPr>
      </w:pPr>
      <w:r>
        <w:rPr/>
        <w:t xml:space="preserve">选择入网城市</w:t>
      </w:r>
    </w:p>
    <w:p>
      <w:pPr/>
      <w:r>
        <w:rPr/>
        <w:t xml:space="preserve">在首页，选择“北京移动”作为服务区域，确认后进入网上营业厅。</w:t>
      </w:r>
    </w:p>
    <w:p>
      <w:pPr>
        <w:numPr>
          <w:ilvl w:val="0"/>
          <w:numId w:val="3"/>
        </w:numPr>
      </w:pPr>
      <w:r>
        <w:rPr/>
        <w:t xml:space="preserve">进入选号中心</w:t>
      </w:r>
    </w:p>
    <w:p>
      <w:pPr/>
      <w:r>
        <w:rPr/>
        <w:t xml:space="preserve">在主界面，找到“选号中心”模块，点击进入。</w:t>
      </w:r>
    </w:p>
    <w:p>
      <w:pPr>
        <w:numPr>
          <w:ilvl w:val="0"/>
          <w:numId w:val="4"/>
        </w:numPr>
      </w:pPr>
      <w:r>
        <w:rPr/>
        <w:t xml:space="preserve">选择手机号码</w:t>
      </w:r>
    </w:p>
    <w:p>
      <w:pPr/>
      <w:r>
        <w:rPr/>
        <w:t xml:space="preserve">（1）直接选择：系统随机产生52个号码，用户可在该52个号码中选择。</w:t>
      </w:r>
    </w:p>
    <w:p>
      <w:pPr/>
      <w:r>
        <w:rPr/>
        <w:t xml:space="preserve">（2）号码搜索：用户输入手机号码后4位，进行搜索，找到自己想要的号码。</w:t>
      </w:r>
    </w:p>
    <w:p>
      <w:pPr>
        <w:numPr>
          <w:ilvl w:val="0"/>
          <w:numId w:val="5"/>
        </w:numPr>
      </w:pPr>
      <w:r>
        <w:rPr/>
        <w:t xml:space="preserve">验证信息</w:t>
      </w:r>
    </w:p>
    <w:p>
      <w:pPr/>
      <w:r>
        <w:rPr/>
        <w:t xml:space="preserve">在选号成功后，输入姓名和身份证号码进行验证。验证通过后，填写详细资料。</w:t>
      </w:r>
    </w:p>
    <w:p>
      <w:pPr>
        <w:numPr>
          <w:ilvl w:val="0"/>
          <w:numId w:val="6"/>
        </w:numPr>
      </w:pPr>
      <w:r>
        <w:rPr/>
        <w:t xml:space="preserve">选择套餐及充值卡</w:t>
      </w:r>
    </w:p>
    <w:p>
      <w:pPr/>
      <w:r>
        <w:rPr/>
        <w:t xml:space="preserve">用户可以根据自己的需求，选择合适的套餐及充值卡。</w:t>
      </w:r>
    </w:p>
    <w:p>
      <w:pPr>
        <w:numPr>
          <w:ilvl w:val="0"/>
          <w:numId w:val="7"/>
        </w:numPr>
      </w:pPr>
      <w:r>
        <w:rPr/>
        <w:t xml:space="preserve">提交订单</w:t>
      </w:r>
    </w:p>
    <w:p>
      <w:pPr/>
      <w:r>
        <w:rPr/>
        <w:t xml:space="preserve">填写完相关信息后，提交订单。工作人员将在24小时内与您电话联系，确认送卡事项。</w:t>
      </w:r>
    </w:p>
    <w:p>
      <w:pPr>
        <w:numPr>
          <w:ilvl w:val="0"/>
          <w:numId w:val="8"/>
        </w:numPr>
      </w:pPr>
      <w:r>
        <w:rPr/>
        <w:t xml:space="preserve">等待配送</w:t>
      </w:r>
    </w:p>
    <w:p>
      <w:pPr/>
      <w:r>
        <w:rPr/>
        <w:t xml:space="preserve">电话确认后的次日，工作人员将为您配送SIM卡。</w:t>
      </w:r>
    </w:p>
    <w:p>
      <w:pPr/>
      <w:r>
        <w:rPr/>
        <w:t xml:space="preserve">三、注意事项</w:t>
      </w:r>
    </w:p>
    <w:p>
      <w:pPr>
        <w:numPr>
          <w:ilvl w:val="0"/>
          <w:numId w:val="9"/>
        </w:numPr>
      </w:pPr>
      <w:r>
        <w:rPr/>
        <w:t xml:space="preserve">确保输入信息准确无误，以免影响选号及配送。</w:t>
      </w:r>
    </w:p>
    <w:p>
      <w:pPr>
        <w:numPr>
          <w:ilvl w:val="0"/>
          <w:numId w:val="9"/>
        </w:numPr>
      </w:pPr>
      <w:r>
        <w:rPr/>
        <w:t xml:space="preserve">在选择手机号码时，注意号码段及号码寓意，选择符合自己喜好的号码。</w:t>
      </w:r>
    </w:p>
    <w:p>
      <w:pPr>
        <w:numPr>
          <w:ilvl w:val="0"/>
          <w:numId w:val="9"/>
        </w:numPr>
      </w:pPr>
      <w:r>
        <w:rPr/>
        <w:t xml:space="preserve">在选择套餐时，要根据自己的需求和预算进行选择。</w:t>
      </w:r>
    </w:p>
    <w:p>
      <w:pPr>
        <w:numPr>
          <w:ilvl w:val="0"/>
          <w:numId w:val="9"/>
        </w:numPr>
      </w:pPr>
      <w:r>
        <w:rPr/>
        <w:t xml:space="preserve">在提交订单后，保持手机畅通，以便工作人员联系确认送卡事项。</w:t>
      </w:r>
    </w:p>
    <w:p>
      <w:pPr>
        <w:numPr>
          <w:ilvl w:val="0"/>
          <w:numId w:val="9"/>
        </w:numPr>
      </w:pPr>
      <w:r>
        <w:rPr/>
        <w:t xml:space="preserve">如遇任何问题，可随时拨打10086客服电话寻求帮助。</w:t>
      </w:r>
    </w:p>
    <w:p>
      <w:pPr/>
      <w:r>
        <w:rPr/>
        <w:t xml:space="preserve">北京移动网上营业厅选号流程简单便捷，用户只需按照以上步骤操作，即可轻松选号。快来体验北京移动网上营业厅的优质服务吧！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https://www.yyzq.team/post/424567.html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23A51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70039B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631EA8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3ECDA7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384D9AF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DE41948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BCB6237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6D15FE35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3A59F0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bj.chinamobile.com/" TargetMode="External"/><Relationship Id="rId9" Type="http://schemas.openxmlformats.org/officeDocument/2006/relationships/hyperlink" Target="https://www.yyzq.team/post/4245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北京移动网上营业厅选号 </dc:title>
  <dc:description>仅供学习交流使用、请勿用途非法用途。违者后果自负！</dc:description>
  <dc:subject>https://www.yyzq.team/post/424567.html</dc:subject>
  <cp:keywords>选号,营业厅,北京,选择,移动</cp:keywords>
  <cp:category>移动选号</cp:category>
  <cp:lastModifiedBy>一叶知秋</cp:lastModifiedBy>
  <dcterms:created xsi:type="dcterms:W3CDTF">2024-09-20T21:24:33+08:00</dcterms:created>
  <dcterms:modified xsi:type="dcterms:W3CDTF">2024-09-20T21:24:33+08:00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