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注册公司不需要地址了 </w:t>
      </w:r>
    </w:p>
    <w:p>
      <w:pPr/>
      <w:r>
        <w:rPr/>
        <w:t xml:space="preserve">告别传统束缚，注册公司不再受地址限制</w:t>
      </w:r>
    </w:p>
    <w:p>
      <w:pPr/>
      <w:r>
        <w:rPr/>
        <w:t xml:space="preserve">随着我国市场经济的不断发展，创业热潮席卷全国。传统注册公司所需的实体地址一直是许多创业者心中的痛点。如今，好消息来了！注册公司不再需要实体地址，这一变革为广大创业者带来了极大的便利。本文将详细解析这一新政策，助您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一、政策背景</w:t>
      </w:r>
    </w:p>
    <w:p>
      <w:pPr/>
      <w:r>
        <w:rPr/>
        <w:t xml:space="preserve">近年来，我国政府为激发市场活力，简化行政审批流程，推出了多项改革措施。其中，取消公司注册地址限制便是其中之一。这一政策旨在降低创业门槛，减轻企业负担，激发市场活力。</w:t>
      </w:r>
    </w:p>
    <w:p>
      <w:pPr/>
      <w:r>
        <w:rPr/>
        <w:t xml:space="preserve">二、注册公司不再需要地址的原因</w:t>
      </w:r>
    </w:p>
    <w:p>
      <w:pPr>
        <w:numPr>
          <w:ilvl w:val="0"/>
          <w:numId w:val="1"/>
        </w:numPr>
      </w:pPr>
      <w:r>
        <w:rPr/>
        <w:t xml:space="preserve">传统地址限制弊端</w:t>
      </w:r>
    </w:p>
    <w:p>
      <w:pPr/>
      <w:r>
        <w:rPr/>
        <w:t xml:space="preserve">（1）高昂的租金成本：在繁华地段租赁办公场所，租金成本往往较高，给初创企业带来经济压力。</w:t>
      </w:r>
    </w:p>
    <w:p>
      <w:pPr/>
      <w:r>
        <w:rPr/>
        <w:t xml:space="preserve">（2）地址选择困难：创业者需在地理位置、交通便利、配套设施等方面综合考虑，选择合适的注册地址。</w:t>
      </w:r>
    </w:p>
    <w:p>
      <w:pPr/>
      <w:r>
        <w:rPr/>
        <w:t xml:space="preserve">（3）办公场所维护成本高：租赁的办公场所需要缴纳物业费、水电费等费用，增加了企业的运营成本。</w:t>
      </w:r>
    </w:p>
    <w:p>
      <w:pPr>
        <w:numPr>
          <w:ilvl w:val="0"/>
          <w:numId w:val="2"/>
        </w:numPr>
      </w:pPr>
      <w:r>
        <w:rPr/>
        <w:t xml:space="preserve">政策支持</w:t>
      </w:r>
    </w:p>
    <w:p>
      <w:pPr/>
      <w:r>
        <w:rPr/>
        <w:t xml:space="preserve">为解决传统地址限制带来的问题，我国政府积极推动“一址多照”、“集群注册”等政策，允许企业在没有实体地址的情况下完成注册。</w:t>
      </w:r>
    </w:p>
    <w:p>
      <w:pPr/>
      <w:r>
        <w:rPr/>
        <w:t xml:space="preserve">三、注册公司无需地址的流程</w:t>
      </w:r>
    </w:p>
    <w:p>
      <w:pPr>
        <w:numPr>
          <w:ilvl w:val="0"/>
          <w:numId w:val="3"/>
        </w:numPr>
      </w:pPr>
      <w:r>
        <w:rPr/>
        <w:t xml:space="preserve">确定公司类型：创业者需根据自身需求，选择合适的公司类型，如有限责任公司、股份有限公司等。</w:t>
      </w:r>
    </w:p>
    <w:p>
      <w:pPr>
        <w:numPr>
          <w:ilvl w:val="0"/>
          <w:numId w:val="3"/>
        </w:numPr>
      </w:pPr>
      <w:r>
        <w:rPr/>
        <w:t xml:space="preserve">选择注册资本：注册资本是企业实力的体现，创业者需根据实际情况合理确定。</w:t>
      </w:r>
    </w:p>
    <w:p>
      <w:pPr>
        <w:numPr>
          <w:ilvl w:val="0"/>
          <w:numId w:val="3"/>
        </w:numPr>
      </w:pPr>
      <w:r>
        <w:rPr/>
        <w:t xml:space="preserve">核名：在工商行政管理部门进行公司名称预先核准，确保名称不与已有企业重复。</w:t>
      </w:r>
    </w:p>
    <w:p>
      <w:pPr>
        <w:numPr>
          <w:ilvl w:val="0"/>
          <w:numId w:val="3"/>
        </w:numPr>
      </w:pPr>
      <w:r>
        <w:rPr/>
        <w:t xml:space="preserve">提交材料：将公司章程、股东身份证明、法定代表人身份证明等材料提交至工商行政管理部门。</w:t>
      </w:r>
    </w:p>
    <w:p>
      <w:pPr>
        <w:numPr>
          <w:ilvl w:val="0"/>
          <w:numId w:val="3"/>
        </w:numPr>
      </w:pPr>
      <w:r>
        <w:rPr/>
        <w:t xml:space="preserve">领取营业执照：完成注册流程后，创业者可领取营业执照，正式开展业务。</w:t>
      </w:r>
    </w:p>
    <w:p>
      <w:pPr/>
      <w:r>
        <w:rPr/>
        <w:t xml:space="preserve">四、注册公司无需地址的优势</w:t>
      </w:r>
    </w:p>
    <w:p>
      <w:pPr>
        <w:numPr>
          <w:ilvl w:val="0"/>
          <w:numId w:val="4"/>
        </w:numPr>
      </w:pPr>
      <w:r>
        <w:rPr/>
        <w:t xml:space="preserve">降低成本：无需租赁实体地址，节省租金、物业费等费用。</w:t>
      </w:r>
    </w:p>
    <w:p>
      <w:pPr>
        <w:numPr>
          <w:ilvl w:val="0"/>
          <w:numId w:val="4"/>
        </w:numPr>
      </w:pPr>
      <w:r>
        <w:rPr/>
        <w:t xml:space="preserve">提高效率：简化注册流程，缩短办理时间。</w:t>
      </w:r>
    </w:p>
    <w:p>
      <w:pPr>
        <w:numPr>
          <w:ilvl w:val="0"/>
          <w:numId w:val="4"/>
        </w:numPr>
      </w:pPr>
      <w:r>
        <w:rPr/>
        <w:t xml:space="preserve">便于拓展：不受地域限制，便于企业在全国范围内开展业务。</w:t>
      </w:r>
    </w:p>
    <w:p>
      <w:pPr/>
      <w:r>
        <w:rPr/>
        <w:t xml:space="preserve">注册公司不再需要地址，为创业者提供了极大的便利。广大创业者可抓住这一政策红利，轻松完成公司注册，开启创业之路。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https://www.yyzq.team/post/416497.html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42D7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BCC3B7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8644D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BB9BC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注册公司不需要地址了 </dc:title>
  <dc:description>仅供学习交流使用、请勿用途非法用途。违者后果自负！</dc:description>
  <dc:subject>https://www.yyzq.team/post/416497.html</dc:subject>
  <cp:keywords>地址,注册公司,创业者,政策,企业</cp:keywords>
  <cp:category>注册公司</cp:category>
  <cp:lastModifiedBy>一叶知秋</cp:lastModifiedBy>
  <dcterms:created xsi:type="dcterms:W3CDTF">2024-09-21T17:50:30+08:00</dcterms:created>
  <dcterms:modified xsi:type="dcterms:W3CDTF">2024-09-21T17:50:30+08:00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