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微信小程序官网|注册 </w:t>
      </w:r>
    </w:p>
    <w:p>
      <w:pPr/>
      <w:r>
        <w:rPr/>
        <w:t xml:space="preserve">微信小程序的注册过程分为以下几个步骤：</w:t>
      </w:r>
    </w:p>
    <w:p>
      <w:pPr>
        <w:numPr>
          <w:ilvl w:val="0"/>
          <w:numId w:val="1"/>
        </w:numPr>
      </w:pPr>
      <w:r>
        <w:rPr/>
        <w:t xml:space="preserve">打开微信官方网站：在微信中搜索“微信公众平台”或访问 </w:t>
      </w:r>
      <w:hyperlink r:id="rId7" w:history="1">
        <w:r>
          <w:rPr/>
          <w:t xml:space="preserve">https://mp.weixin.qq.com/</w:t>
        </w:r>
      </w:hyperlink>
      <w:r>
        <w:rPr/>
        <w:t xml:space="preserve"> ，进入微信公众平台首页。</w:t>
      </w:r>
    </w:p>
    <w:p>
      <w:pPr>
        <w:numPr>
          <w:ilvl w:val="0"/>
          <w:numId w:val="1"/>
        </w:numPr>
      </w:pPr>
      <w:r>
        <w:rPr/>
        <w:t xml:space="preserve">注册账号：点击右上角的“立即注册”，然后选择合适的注册类型（个人、企业、媒体、政府或其他组织）。填写相关信息并完成手机验证。</w:t>
      </w:r>
    </w:p>
    <w:p>
      <w:pPr>
        <w:numPr>
          <w:ilvl w:val="0"/>
          <w:numId w:val="1"/>
        </w:numPr>
      </w:pPr>
      <w:r>
        <w:rPr/>
        <w:t xml:space="preserve">选择类型：根据你的需求选择合适的类型，并填写相应的资料。如果你选择企业类型，需要提供企业名称、营业执照、组织机构代码等信息。</w:t>
      </w:r>
    </w:p>
    <w:p>
      <w:pPr>
        <w:numPr>
          <w:ilvl w:val="0"/>
          <w:numId w:val="1"/>
        </w:numPr>
      </w:pPr>
      <w:r>
        <w:rPr/>
        <w:t xml:space="preserve">填写公众号信息：在注册过程中，你需要填写公众号的名称、功能介绍、头像等信息。请确保这些信息与你的小程序需求相符。</w:t>
      </w:r>
    </w:p>
    <w:p>
      <w:pPr>
        <w:numPr>
          <w:ilvl w:val="0"/>
          <w:numId w:val="1"/>
        </w:numPr>
      </w:pPr>
      <w:r>
        <w:rPr/>
        <w:t xml:space="preserve">确认邮箱和手机号：注册过程中，系统会要求你填写一个有效的邮箱地址和一个手机号。这些信息将用于接收重要通知和验证码。</w:t>
      </w:r>
    </w:p>
    <w:p>
      <w:pPr>
        <w:numPr>
          <w:ilvl w:val="0"/>
          <w:numId w:val="1"/>
        </w:numPr>
      </w:pPr>
      <w:r>
        <w:rPr/>
        <w:t xml:space="preserve">完成支付：根据你的选择，可能需要支付一定的费用。支付完成后，你将获得一个小程序的初始权限。</w:t>
      </w:r>
    </w:p>
    <w:p>
      <w:pPr>
        <w:numPr>
          <w:ilvl w:val="0"/>
          <w:numId w:val="1"/>
        </w:numPr>
      </w:pPr>
      <w:r>
        <w:rPr/>
        <w:t xml:space="preserve">等待审核：提交注册信息后，腾讯会对你的小程序进行审核。审核通过后，你的小程序就可以正式上线了。</w:t>
      </w:r>
    </w:p>
    <w:p>
      <w:pPr/>
      <w:r>
        <w:rPr/>
        <w:t xml:space="preserve">注意：在注册过程中，请确保你提供的所有信息都是真实、准确的。如果提供虚假信息，可能会导致你的小程序无法通过审核或被封禁。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https://www.yyzq.team/post/367164.html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B8E23F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p.weixin.qq.com/" TargetMode="External"/><Relationship Id="rId8" Type="http://schemas.openxmlformats.org/officeDocument/2006/relationships/hyperlink" Target="https://www.yyzq.team/post/3671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微信小程序官网|注册 </dc:title>
  <dc:description>仅供学习交流使用、请勿用途非法用途。违者后果自负！</dc:description>
  <dc:subject>https://www.yyzq.team/post/367164.html</dc:subject>
  <cp:keywords>注册,信息,程序,填写,选择</cp:keywords>
  <cp:category>JavaScript</cp:category>
  <cp:lastModifiedBy>一叶知秋</cp:lastModifiedBy>
  <dcterms:created xsi:type="dcterms:W3CDTF">2024-09-20T19:32:42+08:00</dcterms:created>
  <dcterms:modified xsi:type="dcterms:W3CDTF">2024-09-20T19:32:42+08:00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