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福建省石狮市雄豹狼服装发展有限公司</w:t>
      </w:r>
    </w:p>
    <w:p>
      <w:pPr/>
      <w:r>
        <w:rPr/>
        <w:t xml:space="preserve">福建省石狮市雄豹狼服装发展有限公司，创建于1993年，公司现有员工1500多名，公司主要生产“雄豹狼”品牌的各类茄克、休闲、风衣、衬衫、T恤、西裤、运动休闲等男仕服装系列，产品由意大利、香港等知名服装设计师设计，真正达到新时尚、新风格、高品质的目标，公司引进了意大利先进的生产线，并且不惜重金骋用了大量精通生产的国、内外技术人员和管理人才，现已培养出一支具有“求实、开拓、进取”的高素质职工队伍，是服装产业中实力较强的龙头企业。由于公司坚持以“诚信、*、创新、活力”的经营理念和“创造*产品、建设驰名企业”是企业的目标，使公司换来了纷至涌来的荣誉和与日俱增的信誉。 公司的狼图形，是由“雄、豹、狼”这三个汉字艺术化构成向右奔跑的“狼”的图形。整个图形很清晰地看出“雄豹狼”三个汉字，同时又能让人感觉到是一只奔跑的“狼”的图形，具有很强的创意性和显著性。对于“雄豹狼”在中国的发展只是刚刚开始，在未来，不论哪里，我们都将确保“高品质、中价位”的基础上，为不断完善我们的专卖机制，提升我们的服务质量，极力供给我们的每一位顾客以超值服务。  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19:59:46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企业地址：福建省石狮市灵凤街39-41号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联系人：先生</w:t>
      </w:r>
    </w:p>
    <w:p>
      <w:pPr/>
      <w:r>
        <w:rPr/>
        <w:t xml:space="preserve">邮箱：service@xiongbaolang.com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福建省石狮市雄豹狼服装发展有限公司</dc:title>
  <dc:description>仅供学习交流使用、请勿用途非法用途。违者后果自负！</dc:description>
  <dc:subject>https://www.yyzq.team/post/20347.html</dc:subject>
  <cp:keywords>企业名录,公司</cp:keywords>
  <cp:category>企业名录</cp:category>
  <cp:lastModifiedBy>一叶知秋</cp:lastModifiedBy>
  <dcterms:created xsi:type="dcterms:W3CDTF">2024-09-21T17:45:22+08:00</dcterms:created>
  <dcterms:modified xsi:type="dcterms:W3CDTF">2024-09-21T17:45:22+08:00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