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聊城创铭金属制品有限公司</w:t>
      </w:r>
    </w:p>
    <w:p>
      <w:pPr/>
      <w:r>
        <w:rPr/>
        <w:t xml:space="preserve">聊城创铭金属制品有限公司 是一家专门生产桥梁护栏、道路护栏、灯光护栏、河道护栏、防撞护栏、景观护栏、钢板立柱、不锈钢复合管、不锈钢桥梁护栏、不锈钢灯光护栏、不锈钢河道护栏、不锈钢防撞护栏、不锈钢景观护栏、不绣钢道路护栏等并加工安装的大型企业。材料多样，可满足客户不同的需求，本公司拥有先进的整套机械加工设备，各种焊接设备等，能够自行设计，开发各种金属材料和五金产品，能够满足市场各个企业的需求，提供安装、调试、物流配送的完善服务，设计和生产制作方面具有极强的生产加工能力及质量保证和完善的售后服务体系，竭诚为用户提供各种产品加工和技术服务。</w:t>
      </w:r>
    </w:p>
    <w:p>
      <w:pPr/>
      <w:r>
        <w:rPr/>
        <w:t xml:space="preserve">主营产品：桥梁护栏、桥梁防撞护栏、河道护栏、不锈钢护栏、灯光景观护栏的生产，加工，定制！</w:t>
      </w:r>
    </w:p>
    <w:p>
      <w:pPr/>
      <w:r>
        <w:rPr/>
        <w:t xml:space="preserve">主要产品：桥梁护栏 防撞护栏  河道护栏  不锈钢护栏  灯光护栏 景观护栏</w:t>
      </w:r>
    </w:p>
    <w:p>
      <w:pPr/>
      <w:r>
        <w:rPr/>
        <w:t xml:space="preserve">注册时间：2016-09-07 00:00:00</w:t>
      </w:r>
    </w:p>
    <w:p>
      <w:pPr/>
      <w:r>
        <w:rPr/>
        <w:t xml:space="preserve">经营模式：生产型</w:t>
      </w:r>
    </w:p>
    <w:p>
      <w:pPr/>
      <w:r>
        <w:rPr/>
        <w:t xml:space="preserve">注册地址：山东聊城市东昌府区</w:t>
      </w:r>
    </w:p>
    <w:p>
      <w:pPr/>
      <w:r>
        <w:rPr/>
        <w:t xml:space="preserve">企业地址：凤凰工业园乔刘中心路18号</w:t>
      </w:r>
    </w:p>
    <w:p>
      <w:pPr/>
      <w:r>
        <w:rPr/>
        <w:t xml:space="preserve">企业类型：私营企业</w:t>
      </w:r>
    </w:p>
    <w:p>
      <w:pPr/>
      <w:r>
        <w:rPr/>
        <w:t xml:space="preserve">品牌名称：创铭</w:t>
      </w:r>
    </w:p>
    <w:p>
      <w:pPr/>
      <w:r>
        <w:rPr/>
        <w:t xml:space="preserve">企业人数：33</w:t>
      </w:r>
    </w:p>
    <w:p>
      <w:pPr/>
      <w:r>
        <w:rPr/>
        <w:t xml:space="preserve">注册资本：800</w:t>
      </w:r>
    </w:p>
    <w:p>
      <w:pPr/>
      <w:r>
        <w:rPr/>
        <w:t xml:space="preserve">营业额：3000</w:t>
      </w:r>
    </w:p>
    <w:p>
      <w:pPr/>
      <w:r>
        <w:rPr/>
        <w:t xml:space="preserve">法人代表：陈建</w:t>
      </w:r>
    </w:p>
    <w:p>
      <w:pPr/>
      <w:r>
        <w:rPr/>
        <w:t xml:space="preserve">手机号：13562093133</w:t>
      </w:r>
    </w:p>
    <w:p>
      <w:pPr/>
      <w:r>
        <w:rPr/>
        <w:t xml:space="preserve">联系人：陈经理</w:t>
      </w:r>
    </w:p>
    <w:p>
      <w:pPr/>
      <w:r>
        <w:rPr/>
        <w:t xml:space="preserve">邮箱：3247869739@qq.com</w:t>
      </w:r>
    </w:p>
    <w:p>
      <w:pPr/>
      <w:r>
        <w:rPr/>
        <w:t xml:space="preserve">文章地址：</w:t>
      </w:r>
      <w:hyperlink r:id="rId7" w:history="1">
        <w:r>
          <w:rPr/>
          <w:t xml:space="preserve">https://www.yyzq.team/post/119522.html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95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聊城创铭金属制品有限公司</dc:title>
  <dc:description>仅供学习交流使用、请勿用途非法用途。违者后果自负！</dc:description>
  <dc:subject>https://www.yyzq.team/post/119522.html</dc:subject>
  <cp:keywords>企业名录,桥梁护栏,桥梁防撞护栏,河道护栏,不锈钢护栏,灯光景观护栏的生产,加工,定制！,生产型公司</cp:keywords>
  <cp:category>企业名录</cp:category>
  <cp:lastModifiedBy>一叶知秋</cp:lastModifiedBy>
  <dcterms:created xsi:type="dcterms:W3CDTF">2024-09-21T16:42:12+08:00</dcterms:created>
  <dcterms:modified xsi:type="dcterms:W3CDTF">2024-09-21T16:42:12+08:00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