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东光县茂新设备科技有限公司</w:t>
      </w:r>
    </w:p>
    <w:p>
      <w:pPr/>
      <w:r>
        <w:rPr/>
        <w:t xml:space="preserve">主营产品：环保工程设计、施工、技术咨询，设备安装（特种设备除外）；设计、研发、生产、销售：服务水处理设备、灌装</w:t>
      </w:r>
    </w:p>
    <w:p>
      <w:pPr/>
      <w:r>
        <w:rPr/>
        <w:t xml:space="preserve">主要产品：</w:t>
      </w:r>
    </w:p>
    <w:p>
      <w:pPr/>
      <w:r>
        <w:rPr/>
        <w:t xml:space="preserve">注册时间：2010-10-26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河北 沧州市</w:t>
      </w:r>
    </w:p>
    <w:p>
      <w:pPr/>
      <w:r>
        <w:rPr/>
        <w:t xml:space="preserve">企业地址：东光县找王镇白眉张村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注册资本：2000</w:t>
      </w:r>
    </w:p>
    <w:p>
      <w:pPr/>
      <w:r>
        <w:rPr/>
        <w:t xml:space="preserve">营业额：0</w:t>
      </w:r>
    </w:p>
    <w:p>
      <w:pPr/>
      <w:r>
        <w:rPr/>
        <w:t xml:space="preserve">法人代表：池志勇</w:t>
      </w:r>
    </w:p>
    <w:p>
      <w:pPr/>
      <w:r>
        <w:rPr/>
        <w:t xml:space="preserve">手机号：15931719726</w:t>
      </w:r>
    </w:p>
    <w:p>
      <w:pPr/>
      <w:r>
        <w:rPr/>
        <w:t xml:space="preserve">联系人：张真真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https://www.yyzq.team/post/94881.html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48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东光县茂新设备科技有限公司</dc:title>
  <dc:description>仅供学习交流使用、请勿用途非法用途。违者后果自负！</dc:description>
  <dc:subject>https://www.yyzq.team/post/94881.html</dc:subject>
  <cp:keywords>企业名录,环保工程设计,施工,技术咨询,设备安装（特种设备除外）；设计,研发,生产,销售：服务水处理设备,灌装,公司</cp:keywords>
  <cp:category>企业名录</cp:category>
  <cp:lastModifiedBy>一叶知秋</cp:lastModifiedBy>
  <dcterms:created xsi:type="dcterms:W3CDTF">2024-09-21T04:24:00+08:00</dcterms:created>
  <dcterms:modified xsi:type="dcterms:W3CDTF">2024-09-21T04:24:00+08:00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