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巩义市恒通炉料有限公司</w:t>
      </w:r>
    </w:p>
    <w:p>
      <w:pPr/>
      <w:r>
        <w:rPr/>
        <w:t xml:space="preserve">巩义市恒通高温炉材厂位于中原名城 --- 巩义市，占地面积28000多平方米，依邙山、傍黄河，临洛水、望少林，风景秀丽、人杰地灵、交通便利，是一家集研究、开发、生产、应用、施工安装为一体的高新技术企业。现有两个分厂，有职工210名，其中中、高级工程技术人员28名。公司固定资产1000万元，流动资金2000万元。拥有千吨压力机、雷蒙磨等大中型设备80余套。年产各种耐火材料5万吨。我厂主要产品有：钢纤维浇铸料，钢纤维大泥，钢纤维捣打料，浇铸料，捣打料，中频炉用高铝质中性打炉料，镁质碱性打炉料，石英砂酸性打炉料，刚玉质捣打料，硅质捣打料。冒口覆盖剂。增碳剂。热风炉用轻质浇注料、喷涂料。高炉用出铁沟浇注料、捣打料。铁包浇注料、化渣剂、各种耐火泥。转炉用喷补料、大面补炉料、终渣改质剂。钢包浇注料、引流砂。中间包干式振动料、浇注料等60余个系列300余个品种耐火材料，以上产品分别在上海宝钢、上钢一厂、广西柳钢、太钢、鞍钢、武钢等单位得到推广使用，产品畅销国内29个省市自治区，部分产品出口印度、俄罗斯等地。 　　我厂配有各类物理性能检测设备和化学分析仪器，对产品进行严格的理化试验与检验，确保产品性能的合格性和均一性，用高质量的产品赢得国内知名厂家的认可。 　　我厂严格按照ISO9001质量管理和质量保证模式运行，始终遵循“以科技为先导、以质量求生存、以信誉求发展”的宗旨，热忱欢迎国内外朋友前来合作洽谈合作，共图发展。</w:t>
      </w:r>
    </w:p>
    <w:p>
      <w:pPr/>
      <w:r>
        <w:rPr/>
        <w:t xml:space="preserve">主营产品：钢纤维浇铸料 , 浇铸料 , 捣打料  , 钢纤维捣打料 , 钢纤维大泥</w:t>
      </w:r>
    </w:p>
    <w:p>
      <w:pPr/>
      <w:r>
        <w:rPr/>
        <w:t xml:space="preserve">主要产品：钢纤维浇铸料 , 浇铸料 , 捣打料  , 钢纤维捣打料 , 钢纤维大泥</w:t>
      </w:r>
    </w:p>
    <w:p>
      <w:pPr/>
      <w:r>
        <w:rPr/>
        <w:t xml:space="preserve">注册时间：2014-04-18 15:26:11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手机号：15093201398</w:t>
      </w:r>
    </w:p>
    <w:p>
      <w:pPr/>
      <w:r>
        <w:rPr/>
        <w:t xml:space="preserve">联系人：张经理</w:t>
      </w:r>
    </w:p>
    <w:p>
      <w:pPr/>
      <w:r>
        <w:rPr/>
        <w:t xml:space="preserve">邮箱：hnhtll@bw5smail.com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https://www.yyzq.team/post/44145.html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41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巩义市恒通炉料有限公司</dc:title>
  <dc:description>仅供学习交流使用、请勿用途非法用途。违者后果自负！</dc:description>
  <dc:subject>https://www.yyzq.team/post/44145.html</dc:subject>
  <cp:keywords>企业名录,钢纤维浇铸料,浇铸料,捣打料,钢纤维捣打料,钢纤维大泥,生产型公司</cp:keywords>
  <cp:category>企业名录</cp:category>
  <cp:lastModifiedBy>一叶知秋</cp:lastModifiedBy>
  <dcterms:created xsi:type="dcterms:W3CDTF">2024-09-21T04:33:48+08:00</dcterms:created>
  <dcterms:modified xsi:type="dcterms:W3CDTF">2024-09-21T04:33:48+08:00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