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鸡蛋蔬菜沙拉 鸡蛋蔬菜沙拉香甜沙拉酱可以放吗</dc:title>
  <dc:description>仅供学习交流使用、请勿用途非法用途。违者后果自负！</dc:description>
  <dc:subject>https://www.yyzq.team/post/271174.html</dc:subject>
  <cp:keywords>沙拉,樱桃萝卜,苦苣,紫色苦苣,圣女果,秋葵,黄色彩椒,鸡蛋,沙拉汁,煮,香,甜,煮锅,蔬菜</cp:keywords>
  <cp:category>做饭技巧</cp:category>
  <cp:lastModifiedBy>一叶知秋</cp:lastModifiedBy>
  <dcterms:created xsi:type="dcterms:W3CDTF">2024-09-20T21:24:19+08:00</dcterms:created>
  <dcterms:modified xsi:type="dcterms:W3CDTF">2024-09-20T21:24:19+08:00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