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怎么注册自媒体号挣钱 注册账号 </w:t>
      </w:r>
    </w:p>
    <w:p>
      <w:pPr/>
      <w:r>
        <w:rPr/>
        <w:t xml:space="preserve">如何通过注册自媒体账号实现盈利：详解账号注册流程与关键要素</w:t>
      </w:r>
    </w:p>
    <w:p>
      <w:pPr/>
      <w:r>
        <w:rPr/>
        <w:t xml:space="preserve">随着互联网的飞速发展，自媒体行业日益繁荣，许多人纷纷加入自媒体大军，希望通过创作内容实现盈利。注册自媒体账号是入门的第一步，本文将为您详细介绍注册自媒体账号的流程，并解析关键要素，帮助您顺利开启自媒体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一、选择适合自己的自媒体平台</w:t>
      </w:r>
    </w:p>
    <w:p>
      <w:pPr/>
      <w:r>
        <w:rPr/>
        <w:t xml:space="preserve">目前市场上有很多自媒体平台，如百家号、大鱼号、企鹅号、头条号等。每个平台都有其特点和优势，您需要根据自己的定位和需求选择合适的平台。如果您擅长写作，可以选择百家号；如果您擅长视频制作，可以选择大鱼号或企鹅号。</w:t>
      </w:r>
    </w:p>
    <w:p>
      <w:pPr/>
      <w:r>
        <w:rPr/>
        <w:t xml:space="preserve">二、注册账号流程</w:t>
      </w:r>
    </w:p>
    <w:p>
      <w:pPr>
        <w:numPr>
          <w:ilvl w:val="0"/>
          <w:numId w:val="1"/>
        </w:numPr>
      </w:pPr>
      <w:r>
        <w:rPr/>
        <w:t xml:space="preserve">准备工作：准备身份证正反面照片、手机号、邮箱等必备资料。如果是公司账号，还需要准备营业执照和授权函。</w:t>
      </w:r>
    </w:p>
    <w:p>
      <w:pPr>
        <w:numPr>
          <w:ilvl w:val="0"/>
          <w:numId w:val="1"/>
        </w:numPr>
      </w:pPr>
      <w:r>
        <w:rPr/>
        <w:t xml:space="preserve">访问官网：在浏览器中输入所选平台的官网地址，点击注册入口。</w:t>
      </w:r>
    </w:p>
    <w:p>
      <w:pPr>
        <w:numPr>
          <w:ilvl w:val="0"/>
          <w:numId w:val="1"/>
        </w:numPr>
      </w:pPr>
      <w:r>
        <w:rPr/>
        <w:t xml:space="preserve">填写信息：根据平台要求，填写用户名、密码、验证码等信息。</w:t>
      </w:r>
    </w:p>
    <w:p>
      <w:pPr>
        <w:numPr>
          <w:ilvl w:val="0"/>
          <w:numId w:val="1"/>
        </w:numPr>
      </w:pPr>
      <w:r>
        <w:rPr/>
        <w:t xml:space="preserve">选择自媒体类型：一般选择个人类型，填写运营者信息，如姓名、身份证号等。</w:t>
      </w:r>
    </w:p>
    <w:p>
      <w:pPr>
        <w:numPr>
          <w:ilvl w:val="0"/>
          <w:numId w:val="1"/>
        </w:numPr>
      </w:pPr>
      <w:r>
        <w:rPr/>
        <w:t xml:space="preserve">填写账号资料：包括账号名称、头像、签名、领域、所在地等。</w:t>
      </w:r>
    </w:p>
    <w:p>
      <w:pPr>
        <w:numPr>
          <w:ilvl w:val="0"/>
          <w:numId w:val="1"/>
        </w:numPr>
      </w:pPr>
      <w:r>
        <w:rPr/>
        <w:t xml:space="preserve">实名认证：根据平台要求，提交身份证照片、进行脸部识别等，完成实名认证。</w:t>
      </w:r>
    </w:p>
    <w:p>
      <w:pPr>
        <w:numPr>
          <w:ilvl w:val="0"/>
          <w:numId w:val="1"/>
        </w:numPr>
      </w:pPr>
      <w:r>
        <w:rPr/>
        <w:t xml:space="preserve">提交审核：完成以上步骤后，点击提交审核，等待平台审核通过。</w:t>
      </w:r>
    </w:p>
    <w:p>
      <w:pPr/>
      <w:r>
        <w:rPr/>
        <w:t xml:space="preserve">三、关键要素解析</w:t>
      </w:r>
    </w:p>
    <w:p>
      <w:pPr>
        <w:numPr>
          <w:ilvl w:val="0"/>
          <w:numId w:val="2"/>
        </w:numPr>
      </w:pPr>
      <w:r>
        <w:rPr/>
        <w:t xml:space="preserve">账号名称：选择具有针对性的名称，结合产品、行业、地域等关键词，提高账号知名度。</w:t>
      </w:r>
    </w:p>
    <w:p>
      <w:pPr>
        <w:numPr>
          <w:ilvl w:val="0"/>
          <w:numId w:val="2"/>
        </w:numPr>
      </w:pPr>
      <w:r>
        <w:rPr/>
        <w:t xml:space="preserve">内容定位：明确自己的创作方向，保持内容的一致性和专业性，吸引目标读者。</w:t>
      </w:r>
    </w:p>
    <w:p>
      <w:pPr>
        <w:numPr>
          <w:ilvl w:val="0"/>
          <w:numId w:val="2"/>
        </w:numPr>
      </w:pPr>
      <w:r>
        <w:rPr/>
        <w:t xml:space="preserve">内容质量：注重内容质量，原创且具有价值，提高用户粘性。</w:t>
      </w:r>
    </w:p>
    <w:p>
      <w:pPr>
        <w:numPr>
          <w:ilvl w:val="0"/>
          <w:numId w:val="2"/>
        </w:numPr>
      </w:pPr>
      <w:r>
        <w:rPr/>
        <w:t xml:space="preserve">互动交流：积极与读者互动，回复评论，增加粉丝凝聚力。</w:t>
      </w:r>
    </w:p>
    <w:p>
      <w:pPr>
        <w:numPr>
          <w:ilvl w:val="0"/>
          <w:numId w:val="2"/>
        </w:numPr>
      </w:pPr>
      <w:r>
        <w:rPr/>
        <w:t xml:space="preserve">持续更新：保持定期更新，形成稳定的内容输出节奏。</w:t>
      </w:r>
    </w:p>
    <w:p>
      <w:pPr>
        <w:numPr>
          <w:ilvl w:val="0"/>
          <w:numId w:val="2"/>
        </w:numPr>
      </w:pPr>
      <w:r>
        <w:rPr/>
        <w:t xml:space="preserve">SEO优化：合理布局关键词，提高文章曝光率，吸引更多流量。</w:t>
      </w:r>
    </w:p>
    <w:p>
      <w:pPr/>
      <w:r>
        <w:rPr/>
        <w:t xml:space="preserve">四、总结</w:t>
      </w:r>
    </w:p>
    <w:p>
      <w:pPr/>
      <w:r>
        <w:rPr/>
        <w:t xml:space="preserve">注册自媒体账号是实现盈利的基础，掌握正确的注册流程和关键要素至关重要。选择合适的平台，注重内容质量，积极互动，持续更新，优化SEO，相信您一定能在这个充满机遇的自媒体行业取得成功。</w:t>
      </w:r>
    </w:p>
    <w:p>
      <w:pPr/>
      <w:r>
        <w:rPr/>
        <w:t xml:space="preserve">注：本文提到的关键词包括自媒体注册、账号名称、内容定位、内容质量、互动交流、持续更新、SEO优化等，请在撰写文章时合理分布这些关键词，以提高文章的搜索引擎排名。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https://www.yyzq.team/post/357921.html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55CF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E58DE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9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怎么注册自媒体号挣钱 注册账号 </dc:title>
  <dc:description>仅供学习交流使用、请勿用途非法用途。违者后果自负！</dc:description>
  <dc:subject>https://www.yyzq.team/post/357921.html</dc:subject>
  <cp:keywords>账号,媒体,注册,内容,选择</cp:keywords>
  <cp:category>自媒体</cp:category>
  <cp:lastModifiedBy>一叶知秋</cp:lastModifiedBy>
  <dcterms:created xsi:type="dcterms:W3CDTF">2024-09-20T20:33:03+08:00</dcterms:created>
  <dcterms:modified xsi:type="dcterms:W3CDTF">2024-09-20T20:33:03+08:00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