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银行微信小程序方案 </w:t>
      </w:r>
    </w:p>
    <w:p>
      <w:pPr/>
      <w:r>
        <w:rPr/>
        <w:t xml:space="preserve">银行微信小程序方案：打造高效便捷的金融服务体验</w:t>
      </w:r>
    </w:p>
    <w:p>
      <w:pPr/>
      <w:r>
        <w:rPr/>
        <w:t xml:space="preserve">随着互联网金融的快速发展，银行微信小程序已经成为银行与客户沟通的重要桥梁。如何利用微信小程序提供高效、便捷的金融服务，满足客户的多元化需求，是银行面临的重要课题。本文将结合SEO标准，探讨银行微信小程序的方案设计，确保文章包含合适的关键词密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一、关键词优化</w:t>
      </w:r>
    </w:p>
    <w:p>
      <w:pPr>
        <w:numPr>
          <w:ilvl w:val="0"/>
          <w:numId w:val="1"/>
        </w:numPr>
      </w:pPr>
      <w:r>
        <w:rPr/>
        <w:t xml:space="preserve">小程序名称：选择简洁明了、易于记忆的名称，如“XX银行服务”，同时包含关键词，提高搜索曝光率。</w:t>
      </w:r>
    </w:p>
    <w:p>
      <w:pPr>
        <w:numPr>
          <w:ilvl w:val="0"/>
          <w:numId w:val="1"/>
        </w:numPr>
      </w:pPr>
      <w:r>
        <w:rPr/>
        <w:t xml:space="preserve">小程序描述：在描述中简要介绍小程序的功能、特点和优势，突出关键词，如“金融服务”、“银行理财”、“账户查询”等。</w:t>
      </w:r>
    </w:p>
    <w:p>
      <w:pPr>
        <w:numPr>
          <w:ilvl w:val="0"/>
          <w:numId w:val="1"/>
        </w:numPr>
      </w:pPr>
      <w:r>
        <w:rPr/>
        <w:t xml:space="preserve">关键词密度：在小程序的标题、描述、标签等位置合理添加关键词，确保关键词密度适中，提高搜索引擎的识别度。</w:t>
      </w:r>
    </w:p>
    <w:p>
      <w:pPr/>
      <w:r>
        <w:rPr/>
        <w:t xml:space="preserve">二、小程序功能设计</w:t>
      </w:r>
    </w:p>
    <w:p>
      <w:pPr>
        <w:numPr>
          <w:ilvl w:val="0"/>
          <w:numId w:val="2"/>
        </w:numPr>
      </w:pPr>
      <w:r>
        <w:rPr/>
        <w:t xml:space="preserve">账户查询：提供便捷的账户查询功能，支持余额查询、交易明细等，满足客户日常查询需求。</w:t>
      </w:r>
    </w:p>
    <w:p>
      <w:pPr>
        <w:numPr>
          <w:ilvl w:val="0"/>
          <w:numId w:val="2"/>
        </w:numPr>
      </w:pPr>
      <w:r>
        <w:rPr/>
        <w:t xml:space="preserve">理财服务：展示银行的理财产品，提供产品详情、购买流程等，方便客户了解并购买。</w:t>
      </w:r>
    </w:p>
    <w:p>
      <w:pPr>
        <w:numPr>
          <w:ilvl w:val="0"/>
          <w:numId w:val="2"/>
        </w:numPr>
      </w:pPr>
      <w:r>
        <w:rPr/>
        <w:t xml:space="preserve">贷款申请：提供贷款申请服务，包括房贷、车贷、信用卡等，简化申请流程，提高审批效率。</w:t>
      </w:r>
    </w:p>
    <w:p>
      <w:pPr>
        <w:numPr>
          <w:ilvl w:val="0"/>
          <w:numId w:val="2"/>
        </w:numPr>
      </w:pPr>
      <w:r>
        <w:rPr/>
        <w:t xml:space="preserve">在线客服：设置在线客服功能，为客户提供实时咨询、问题解答等服务，提升客户体验。</w:t>
      </w:r>
    </w:p>
    <w:p>
      <w:pPr>
        <w:numPr>
          <w:ilvl w:val="0"/>
          <w:numId w:val="2"/>
        </w:numPr>
      </w:pPr>
      <w:r>
        <w:rPr/>
        <w:t xml:space="preserve">消息推送：及时推送账户变动、理财资讯等信息，提醒客户关注金融动态。</w:t>
      </w:r>
    </w:p>
    <w:p>
      <w:pPr/>
      <w:r>
        <w:rPr/>
        <w:t xml:space="preserve">三、页面优化与用户体验</w:t>
      </w:r>
    </w:p>
    <w:p>
      <w:pPr>
        <w:numPr>
          <w:ilvl w:val="0"/>
          <w:numId w:val="3"/>
        </w:numPr>
      </w:pPr>
      <w:r>
        <w:rPr/>
        <w:t xml:space="preserve">页面加载速度：优化小程序页面加载速度，提高用户体验。</w:t>
      </w:r>
    </w:p>
    <w:p>
      <w:pPr>
        <w:numPr>
          <w:ilvl w:val="0"/>
          <w:numId w:val="3"/>
        </w:numPr>
      </w:pPr>
      <w:r>
        <w:rPr/>
        <w:t xml:space="preserve">界面设计：采用简洁明了的界面设计，确保操作流程清晰，降低用户学习成本。</w:t>
      </w:r>
    </w:p>
    <w:p>
      <w:pPr>
        <w:numPr>
          <w:ilvl w:val="0"/>
          <w:numId w:val="3"/>
        </w:numPr>
      </w:pPr>
      <w:r>
        <w:rPr/>
        <w:t xml:space="preserve">交互体验：注重交互设计，提高用户操作的便捷性和满意度。</w:t>
      </w:r>
    </w:p>
    <w:p>
      <w:pPr/>
      <w:r>
        <w:rPr/>
        <w:t xml:space="preserve">四、SEO优化策略</w:t>
      </w:r>
    </w:p>
    <w:p>
      <w:pPr>
        <w:numPr>
          <w:ilvl w:val="0"/>
          <w:numId w:val="4"/>
        </w:numPr>
      </w:pPr>
      <w:r>
        <w:rPr/>
        <w:t xml:space="preserve">内容质量：提供高质量的金融服务内容，增加用户粘性，提高搜索引擎排名。</w:t>
      </w:r>
    </w:p>
    <w:p>
      <w:pPr>
        <w:numPr>
          <w:ilvl w:val="0"/>
          <w:numId w:val="4"/>
        </w:numPr>
      </w:pPr>
      <w:r>
        <w:rPr/>
        <w:t xml:space="preserve">内部链接：合理设置内部链接，引导用户访问其他相关页面，提高小程序的收录度。</w:t>
      </w:r>
    </w:p>
    <w:p>
      <w:pPr>
        <w:numPr>
          <w:ilvl w:val="0"/>
          <w:numId w:val="4"/>
        </w:numPr>
      </w:pPr>
      <w:r>
        <w:rPr/>
        <w:t xml:space="preserve">外部链接：积极参与外部合作，获取高质量的外部链接，提高小程序的权威性。</w:t>
      </w:r>
    </w:p>
    <w:p>
      <w:pPr>
        <w:numPr>
          <w:ilvl w:val="0"/>
          <w:numId w:val="4"/>
        </w:numPr>
      </w:pPr>
      <w:r>
        <w:rPr/>
        <w:t xml:space="preserve">更新频率：定期更新小程序内容，保持内容的新鲜度，提高搜索引擎的关注度。</w:t>
      </w:r>
    </w:p>
    <w:p>
      <w:pPr/>
      <w:r>
        <w:rPr/>
        <w:t xml:space="preserve">银行微信小程序方案应注重关键词优化、功能设计、页面优化与用户体验以及SEO优化策略。通过打造高效便捷的金融服务体验，满足客户的多元化需求，提高银行在移动互联网领域的竞争力。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1E25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BD3C5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6768F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9BF0B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银行微信小程序方案 </dc:title>
  <dc:description>仅供学习交流使用、请勿用途非法用途。违者后果自负！</dc:description>
  <dc:subject>https://www.yyzq.team/post/354907.html</dc:subject>
  <cp:keywords>程序,银行,提高,关键词,客户</cp:keywords>
  <cp:category>JavaScript</cp:category>
  <cp:lastModifiedBy>一叶知秋</cp:lastModifiedBy>
  <dcterms:created xsi:type="dcterms:W3CDTF">2024-09-20T20:37:16+08:00</dcterms:created>
  <dcterms:modified xsi:type="dcterms:W3CDTF">2024-09-20T20:37:16+08:00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