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上海注册公司是什么流程啊多少钱一个月啊 </w:t>
      </w:r>
    </w:p>
    <w:p>
      <w:pPr/>
      <w:r>
        <w:rPr/>
        <w:t xml:space="preserve">上海注册公司全流程详解及月度费用分析</w:t>
      </w:r>
    </w:p>
    <w:p>
      <w:pPr/>
      <w:r>
        <w:rPr/>
        <w:t xml:space="preserve">本文将详细解析在上海注册公司的具体流程，并对其月度费用进行详细分析。无论是初创企业还是有意在上海拓展业务的企业，了解这一流程和费用都是至关重要的。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一、上海注册公司流程</w:t>
      </w:r>
    </w:p>
    <w:p>
      <w:pPr>
        <w:numPr>
          <w:ilvl w:val="0"/>
          <w:numId w:val="1"/>
        </w:numPr>
      </w:pPr>
      <w:r>
        <w:rPr/>
        <w:t xml:space="preserve">核名：需要确定公司名称，并在上海市工商行政管理局进行名称查重，确保名称的唯一性。这一步骤不收取任何费用。</w:t>
      </w:r>
    </w:p>
    <w:p>
      <w:pPr>
        <w:numPr>
          <w:ilvl w:val="0"/>
          <w:numId w:val="1"/>
        </w:numPr>
      </w:pPr>
      <w:r>
        <w:rPr/>
        <w:t xml:space="preserve">提交资料：在名称核准后，提交以下资料至工商部门：</w:t>
      </w:r>
    </w:p>
    <w:p>
      <w:pPr>
        <w:numPr>
          <w:ilvl w:val="1"/>
          <w:numId w:val="1"/>
        </w:numPr>
      </w:pPr>
      <w:r>
        <w:rPr/>
        <w:t xml:space="preserve">公司章程</w:t>
      </w:r>
    </w:p>
    <w:p>
      <w:pPr>
        <w:numPr>
          <w:ilvl w:val="1"/>
          <w:numId w:val="1"/>
        </w:numPr>
      </w:pPr>
      <w:r>
        <w:rPr/>
        <w:t xml:space="preserve">法人、股东、监事的身份证明</w:t>
      </w:r>
    </w:p>
    <w:p>
      <w:pPr>
        <w:numPr>
          <w:ilvl w:val="1"/>
          <w:numId w:val="1"/>
        </w:numPr>
      </w:pPr>
      <w:r>
        <w:rPr/>
        <w:t xml:space="preserve">注册资本证明</w:t>
      </w:r>
    </w:p>
    <w:p>
      <w:pPr>
        <w:numPr>
          <w:ilvl w:val="1"/>
          <w:numId w:val="1"/>
        </w:numPr>
      </w:pPr>
      <w:r>
        <w:rPr/>
        <w:t xml:space="preserve">注册地址证明</w:t>
      </w:r>
    </w:p>
    <w:p>
      <w:pPr>
        <w:numPr>
          <w:ilvl w:val="1"/>
          <w:numId w:val="1"/>
        </w:numPr>
      </w:pPr>
      <w:r>
        <w:rPr/>
        <w:t xml:space="preserve">经营范围证明</w:t>
      </w:r>
    </w:p>
    <w:p>
      <w:pPr>
        <w:numPr>
          <w:ilvl w:val="0"/>
          <w:numId w:val="1"/>
        </w:numPr>
      </w:pPr>
      <w:r>
        <w:rPr/>
        <w:t xml:space="preserve">领取营业执照：提交资料后，工商部门将对资料进行审核。若符合要求，将在5-7个工作日内颁发营业执照。</w:t>
      </w:r>
    </w:p>
    <w:p>
      <w:pPr>
        <w:numPr>
          <w:ilvl w:val="0"/>
          <w:numId w:val="1"/>
        </w:numPr>
      </w:pPr>
      <w:r>
        <w:rPr/>
        <w:t xml:space="preserve">刻章备案：在领取营业执照后，需要刻制公章、财务章、法人章等，费用一般在50元以内。</w:t>
      </w:r>
    </w:p>
    <w:p>
      <w:pPr>
        <w:numPr>
          <w:ilvl w:val="0"/>
          <w:numId w:val="1"/>
        </w:numPr>
      </w:pPr>
      <w:r>
        <w:rPr/>
        <w:t xml:space="preserve">银行开户：选择一家银行开设公司基本账户，用于日常资金往来。开户费用根据银行不同而有所差异，一般在100元~300元之间。</w:t>
      </w:r>
    </w:p>
    <w:p>
      <w:pPr>
        <w:numPr>
          <w:ilvl w:val="0"/>
          <w:numId w:val="1"/>
        </w:numPr>
      </w:pPr>
      <w:r>
        <w:rPr/>
        <w:t xml:space="preserve">税务登记：在国家税务总局上海市税务局办理税务登记，领取税务登记证。</w:t>
      </w:r>
    </w:p>
    <w:p>
      <w:pPr>
        <w:numPr>
          <w:ilvl w:val="0"/>
          <w:numId w:val="1"/>
        </w:numPr>
      </w:pPr>
      <w:r>
        <w:rPr/>
        <w:t xml:space="preserve">办理社保、公积金等手续：根据公司需求，办理社保、公积金等相关手续。</w:t>
      </w:r>
    </w:p>
    <w:p>
      <w:pPr/>
      <w:r>
        <w:rPr/>
        <w:t xml:space="preserve">二、上海注册公司月度费用分析</w:t>
      </w:r>
    </w:p>
    <w:p>
      <w:pPr>
        <w:numPr>
          <w:ilvl w:val="0"/>
          <w:numId w:val="2"/>
        </w:numPr>
      </w:pPr>
      <w:r>
        <w:rPr/>
        <w:t xml:space="preserve">代理公司费用：若选择代理公司进行注册，费用一般在0-500元之间。具体费用取决于代理公司的服务内容和收费标准。</w:t>
      </w:r>
    </w:p>
    <w:p>
      <w:pPr>
        <w:numPr>
          <w:ilvl w:val="0"/>
          <w:numId w:val="2"/>
        </w:numPr>
      </w:pPr>
      <w:r>
        <w:rPr/>
        <w:t xml:space="preserve">银行开户费用：根据银行不同，开户费用一般在100元~300元之间。</w:t>
      </w:r>
    </w:p>
    <w:p>
      <w:pPr>
        <w:numPr>
          <w:ilvl w:val="0"/>
          <w:numId w:val="2"/>
        </w:numPr>
      </w:pPr>
      <w:r>
        <w:rPr/>
        <w:t xml:space="preserve">刻章备案费用：公章、财务章、法人章等刻制费用一般在50元以内。</w:t>
      </w:r>
    </w:p>
    <w:p>
      <w:pPr>
        <w:numPr>
          <w:ilvl w:val="0"/>
          <w:numId w:val="2"/>
        </w:numPr>
      </w:pPr>
      <w:r>
        <w:rPr/>
        <w:t xml:space="preserve">税务登记费用：办理税务登记证不收取任何费用。</w:t>
      </w:r>
    </w:p>
    <w:p>
      <w:pPr>
        <w:numPr>
          <w:ilvl w:val="0"/>
          <w:numId w:val="2"/>
        </w:numPr>
      </w:pPr>
      <w:r>
        <w:rPr/>
        <w:t xml:space="preserve">社保、公积金等费用：根据公司规模和员工数量，社保、公积金等费用每月在几百到几千元不等。</w:t>
      </w:r>
    </w:p>
    <w:p>
      <w:pPr>
        <w:numPr>
          <w:ilvl w:val="0"/>
          <w:numId w:val="2"/>
        </w:numPr>
      </w:pPr>
      <w:r>
        <w:rPr/>
        <w:t xml:space="preserve">代理记账费用：若选择代理记账，小规模纳税人费用一般在300/月，一般纳税人费用一般在500/月。</w:t>
      </w:r>
    </w:p>
    <w:p>
      <w:pPr>
        <w:numPr>
          <w:ilvl w:val="0"/>
          <w:numId w:val="2"/>
        </w:numPr>
      </w:pPr>
      <w:r>
        <w:rPr/>
        <w:t xml:space="preserve">其他费用：如公司注册地址费用、办公设备购置费用等，根据公司需求而定。</w:t>
      </w:r>
    </w:p>
    <w:p>
      <w:pPr/>
      <w:r>
        <w:rPr/>
        <w:t xml:space="preserve">在上海注册公司，流程相对简单，但需要注意各个环节的细节。月度费用主要由代理公司费用、银行开户费用、刻章备案费用、税务登记费用、社保、公积金等费用组成。建议企业在注册前充分了解相关费用，以便做好财务规划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https://www.yyzq.team/post/391804.html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5CE3B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E44EB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18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上海注册公司是什么流程啊多少钱一个月啊 </dc:title>
  <dc:description>仅供学习交流使用、请勿用途非法用途。违者后果自负！</dc:description>
  <dc:subject>https://www.yyzq.team/post/391804.html</dc:subject>
  <cp:keywords>费用,上海,注册公司,公司,一般</cp:keywords>
  <cp:category>注册公司</cp:category>
  <cp:lastModifiedBy>一叶知秋</cp:lastModifiedBy>
  <dcterms:created xsi:type="dcterms:W3CDTF">2024-09-20T22:50:50+08:00</dcterms:created>
  <dcterms:modified xsi:type="dcterms:W3CDTF">2024-09-20T22:50:50+08:00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