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云南钢辉建筑工程有限公司(云南顺辉建筑工程有限责任公司)</w:t>
      </w:r>
    </w:p>
    <w:p>
      <w:pPr/>
      <w:r>
        <w:rPr/>
        <w:t xml:space="preserve">云南钢辉建筑工程有限公司成立于2014年，是一家集钢材批发，非标件订做加工，配送，物流，仓储为一体的综合贸易企业。公司立足钢材贸易这一主业，公司主要经营各种规格：H型钢、工字钢、槽钢、钢板，方管，螺旋管，镀锌管，无缝管，圆钢，C型钢，彩瓦，钢轨，角钢，螺纹钢，线材等系列产品的钢材，凭着“团结、务实、敬业、奉献“的企业精神，经过全体员工的努力拼搏和积极开拓，公司已成为年销量达15万吨以上的钢材营销企业，日均常备库存2万吨以上。在云南市场享有较高信誉。</w:t>
      </w:r>
    </w:p>
    <w:p/>
    <w:p>
      <w:pPr/>
      <w:r>
        <w:rPr/>
        <w:t xml:space="preserve"> 公司目前拥有一批年轻、*、富有敬业创新精神的销售人员和管理人员，并建立了完整的销量，仓储以及信息管理体系。攀钢、重钢、莱钢、新钢、包钢、马钢、海城等各大钢厂建立的长期的战略合作伙伴关系。</w:t>
      </w:r>
    </w:p>
    <w:p/>
    <w:p>
      <w:pPr/>
      <w:r>
        <w:rPr/>
        <w:t xml:space="preserve"> 公司一贯重合同、守信用，的业界内享有较高的商业信誉，且有雄厚的经营实力，能稳健地向客户提供产品的营销服务，本着“诚信为本，信誉*，质量至上，客户满意，追求*”的经营理念和“品种全，规格齐，价格优，质量好，服务佳”的竞争优势，赢得了广大客户的信赖和支持。</w:t>
      </w:r>
    </w:p>
    <w:p>
      <w:pPr/>
      <w:r>
        <w:rPr/>
        <w:t xml:space="preserve">主营产品：云南钢结构加工、云南方管厂家、昆明螺纹钢、昆明槽钢</w:t>
      </w:r>
    </w:p>
    <w:p>
      <w:pPr/>
      <w:r>
        <w:rPr/>
        <w:t xml:space="preserve">主要产品：云南钢结构加工、云南方管厂家、昆明螺纹钢、昆明槽钢</w:t>
      </w:r>
    </w:p>
    <w:p>
      <w:pPr/>
      <w:r>
        <w:rPr/>
        <w:t xml:space="preserve">注册时间：2009-10-29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云南 昆明市</w:t>
      </w:r>
    </w:p>
    <w:p>
      <w:pPr/>
      <w:r>
        <w:rPr/>
        <w:t xml:space="preserve">企业地址：富民县哨箐机械加工园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手机号：19807058968</w:t>
      </w:r>
    </w:p>
    <w:p>
      <w:pPr/>
      <w:r>
        <w:rPr/>
        <w:t xml:space="preserve">联系人：王经理</w:t>
      </w:r>
    </w:p>
    <w:p>
      <w:pPr/>
      <w:r>
        <w:rPr/>
        <w:t xml:space="preserve">邮箱：3107537741@qq.com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https://www.yyzq.team/post/209672.html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6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云南钢辉建筑工程有限公司(云南顺辉建筑工程有限责任公司)</dc:title>
  <dc:description>仅供学习交流使用、请勿用途非法用途。违者后果自负！</dc:description>
  <dc:subject>https://www.yyzq.team/post/209672.html</dc:subject>
  <cp:keywords>企业名录,云南钢结构加工,云南方管厂家,昆明螺纹钢,昆明槽钢,贸易型公司</cp:keywords>
  <cp:category>企业名录</cp:category>
  <cp:lastModifiedBy>一叶知秋</cp:lastModifiedBy>
  <dcterms:created xsi:type="dcterms:W3CDTF">2024-09-20T22:56:46+08:00</dcterms:created>
  <dcterms:modified xsi:type="dcterms:W3CDTF">2024-09-20T22:56:46+08:00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