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安阳市同创钢材有限公司(河南安阳钢铁集团有限责任公司)</w:t>
      </w:r>
    </w:p>
    <w:p>
      <w:pPr/>
      <w:r>
        <w:rPr/>
        <w:t xml:space="preserve">安阳市同创钢材有限公司是河南省耀元实业有限公司的一家全资公司。公司注册资金100万元，主要从事安阳钢铁公司板材的销售，是安阳钢铁公司的一级经销商。  河南耀元实业有限公司是一家集贸易、生产制造、物流运输为一体的大型民营企业。公司下属安阳市昱辉金属制品有限公司，安阳市同创钢材有限公司，安阳市耀元运输有限公司,企业员工380人。  公司以安钢为依托,进行钢材的物流营运，年销售钢材20万吨，是安钢的一级代理商。为了适应市场细化的发展，使经营更加*化，为此公司于2007年5月成立了安阳市同创钢材有限公司，主要从事板材销售。公司在抓好大物流的基础上于2006年投资3000多万元建成了安阳市昱辉金属制品厂，主要生产冷轧带钢，其所生产的产品填补了豫北地区空白。公司在做好物流基础上，努力打造自己的核心竞争优势，逐步形成了工、贸一体化的产业格局。  作为安钢的一级代理商，公司有着稳定的资源计划。公司秉承着“诚信为先、快速高效、长期合作、共创双赢”的经营理念，几年来得到了长足发展，先后被安阳市人民政府评为“守合同重信用企业”；被安阳市文明办、安阳市工商联评为“安阳市诚信经营五星级企业”等。  公司主要代理经营以下产品：普板材质：Q235A/B/C/D。高强度低合金板、锰板材质：16Mn/Q345A/B/C/D/E、Q390A/B/C/D、Q420A/B/C/D、Q460C/D、AH60A/B/C。碳结板材质：45#。高强度管线钢材质：X52、X60、X65、X70。锅炉中板20g、16Mng，可轧10mm-50mm；容器中板-20R、16MnR，可轧10mm-50mm。高建钢-Q235GJC、Q345GJC；Z向钢Q235B/C/D/E-Z15/Z25/Z35、Q345B/C/D/E-Z15/Z25/Z35；高建Z向钢Q235GJC-Z15/Z25/Z35、Q345GJC-Z15/Z25/Z35；桥梁板Q345qc/qd/qe、Q370Qc/Q370qD/Q370qE；汽车大梁板16MnL；造船板CCSA等（七国认证）等；以上中板宽可轧1800mm-3250mm，长可轧6000mm-15000mm，厚度：高建钢、Z向钢可轧14-60厚，锅炉板、容器板可轧10-50mm厚，其他钢板可10-120mm厚，可切边、保机械性能！另供舞钢\武钢\邯钢\济钢各种板材及普碳薄板等。可为用户定轧各种规格、尺寸、材质的中板、定轧时间快，质量好，价格低。欢迎广大客户来电、来函或来人与我单位联系</w:t>
      </w:r>
    </w:p>
    <w:p>
      <w:pPr/>
      <w:r>
        <w:rPr/>
        <w:t xml:space="preserve">主营产品：低合金中板,容器中板,桥梁中板</w:t>
      </w:r>
    </w:p>
    <w:p>
      <w:pPr/>
      <w:r>
        <w:rPr/>
        <w:t xml:space="preserve">主要产品：低合金中板,容器中板,桥梁中板</w:t>
      </w:r>
    </w:p>
    <w:p>
      <w:pPr/>
      <w:r>
        <w:rPr/>
        <w:t xml:space="preserve">注册时间：2009-05-05 16:34:52</w:t>
      </w:r>
    </w:p>
    <w:p>
      <w:pPr/>
      <w:r>
        <w:rPr/>
        <w:t xml:space="preserve">经营模式：贸易型</w:t>
      </w:r>
    </w:p>
    <w:p>
      <w:pPr/>
      <w:r>
        <w:rPr/>
        <w:t xml:space="preserve">注册地址：中国 河南 安阳市</w:t>
      </w:r>
    </w:p>
    <w:p>
      <w:pPr/>
      <w:r>
        <w:rPr/>
        <w:t xml:space="preserve">企业地址：河南															 安阳																														 安阳市殷都区小屯新村</w:t>
      </w:r>
    </w:p>
    <w:p>
      <w:pPr/>
      <w:r>
        <w:rPr/>
        <w:t xml:space="preserve">企业类型：其它</w:t>
      </w:r>
    </w:p>
    <w:p>
      <w:pPr/>
      <w:r>
        <w:rPr/>
        <w:t xml:space="preserve">品牌名称：</w:t>
      </w:r>
    </w:p>
    <w:p>
      <w:pPr/>
      <w:r>
        <w:rPr/>
        <w:t xml:space="preserve">企业人数：1</w:t>
      </w:r>
    </w:p>
    <w:p>
      <w:pPr/>
      <w:r>
        <w:rPr/>
        <w:t xml:space="preserve">注册资本：100</w:t>
      </w:r>
    </w:p>
    <w:p>
      <w:pPr/>
      <w:r>
        <w:rPr/>
        <w:t xml:space="preserve">营业额：1</w:t>
      </w:r>
    </w:p>
    <w:p>
      <w:pPr/>
      <w:r>
        <w:rPr/>
        <w:t xml:space="preserve">法人代表：曾光强</w:t>
      </w:r>
    </w:p>
    <w:p>
      <w:pPr/>
      <w:r>
        <w:rPr/>
        <w:t xml:space="preserve">手机号：13083729211</w:t>
      </w:r>
    </w:p>
    <w:p>
      <w:pPr/>
      <w:r>
        <w:rPr/>
        <w:t xml:space="preserve">联系人：王金凤,			</w:t>
      </w:r>
    </w:p>
    <w:p>
      <w:pPr/>
      <w:r>
        <w:rPr/>
        <w:t xml:space="preserve">邮箱：</w:t>
      </w:r>
    </w:p>
    <w:p>
      <w:pPr/>
      <w:r>
        <w:rPr/>
        <w:t xml:space="preserve">文章地址：</w:t>
      </w:r>
      <w:hyperlink r:id="rId7" w:history="1">
        <w:r>
          <w:rPr/>
          <w:t xml:space="preserve">https://www.yyzq.team/post/211180.html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11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安阳市同创钢材有限公司(河南安阳钢铁集团有限责任公司)</dc:title>
  <dc:description>仅供学习交流使用、请勿用途非法用途。违者后果自负！</dc:description>
  <dc:subject>https://www.yyzq.team/post/211180.html</dc:subject>
  <cp:keywords>企业名录,低合金中板,容器中板,桥梁中板,贸易型公司</cp:keywords>
  <cp:category>企业名录</cp:category>
  <cp:lastModifiedBy>一叶知秋</cp:lastModifiedBy>
  <dcterms:created xsi:type="dcterms:W3CDTF">2024-09-20T17:28:51+08:00</dcterms:created>
  <dcterms:modified xsi:type="dcterms:W3CDTF">2024-09-20T17:28:51+08:00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