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天津郎世国际贸易有限公司</w:t></w:r></w:p><w:p><w:pPr/><w:r><w:rPr/><w:t xml:space="preserve">公司以引进世界*品牌和质量的化学品原料为方向，依托公司多年从事化工产品的优势，做到了高品质、低成本。 油脂及金属皂类产品经销商： 马来西亚天然油脂（NAT. OLEO） 马来西亚酸化学（ACIDCHEM）   美国宝洁（P&G）新加坡三益（SUNACE）         马来西亚PALMAMIDE           俄罗斯科斯特姆、乌拉尔公司常年进口： 硬脂酸1801、硬脂酸630，月桂酸1299，甘油（医药级99.5%），硬脂酸锌（PLB），硬脂酸钙，硬脂酸镁，乙撑双硬脂酰胺（EBS SF），硫酸铜等化学品，保证纯*质和具竞争力的价格，原装一手进口，原厂原包装。多港口*。</w:t></w:r></w:p><w:p><w:pPr/><w:r><w:rPr/><w:t xml:space="preserve">主营产品：进口化工原料</w:t></w:r></w:p><w:p><w:pPr/><w:r><w:rPr/><w:t xml:space="preserve">主要产品：进口优质化学品</w:t></w:r></w:p><w:p><w:pPr/><w:r><w:rPr/><w:t xml:space="preserve">注册时间：2010-12-17 16:09:11</w:t></w:r></w:p><w:p><w:pPr/><w:r><w:rPr/><w:t xml:space="preserve">经营模式：生产型</w:t></w:r></w:p><w:p><w:pPr/><w:r><w:rPr/><w:t xml:space="preserve">注册地址：中国 天津 河北区</w:t></w:r></w:p><w:p><w:pPr/><w:r><w:rPr/><w:t xml:space="preserve">企业地址：天津市河北区律纬路中汇大厦A座704</w:t></w:r></w:p><w:p><w:pPr/><w:r><w:rPr/><w:t xml:space="preserve">企业类型：国有企业</w:t></w:r></w:p><w:p><w:pPr/><w:r><w:rPr/><w:t xml:space="preserve">品牌名称：椰树，大自然</w:t></w:r></w:p><w:p><w:pPr/><w:r><w:rPr/><w:t xml:space="preserve">企业人数：1</w:t></w:r></w:p><w:p><w:pPr/><w:r><w:rPr/><w:t xml:space="preserve">注册资本：10</w:t></w:r></w:p><w:p><w:pPr/><w:r><w:rPr/><w:t xml:space="preserve">营业额：1</w:t></w:r></w:p><w:p><w:pPr/><w:r><w:rPr/><w:t xml:space="preserve">法人代表：郎作勇</w:t></w:r></w:p><w:p><w:pPr/><w:r><w:rPr/><w:t xml:space="preserve">手机号：13920085988</w:t></w:r></w:p><w:p><w:pPr/><w:r><w:rPr/><w:t xml:space="preserve">联系人：郎家石</w:t></w:r></w:p><w:p><w:pPr/><w:r><w:rPr/><w:t xml:space="preserve">邮箱：worldlang3@yahoo.com.cn</w:t></w:r></w:p><w:p><w:pPr/><w:r><w:rPr/><w:t xml:space="preserve">文章地址：</w:t></w:r><w:hyperlink r:id="rId7" w:history="1"><w:r><w:rPr/><w:t xml:space="preserve">https://www.yyzq.team/post/55979.html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59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天津郎世国际贸易有限公司</dc:title>
  <dc:description>仅供学习交流使用、请勿用途非法用途。违者后果自负！</dc:description>
  <dc:subject>https://www.yyzq.team/post/55979.html</dc:subject>
  <cp:keywords>企业名录,进口化工原料,生产型公司</cp:keywords>
  <cp:category>企业名录</cp:category>
  <cp:lastModifiedBy>一叶知秋</cp:lastModifiedBy>
  <dcterms:created xsi:type="dcterms:W3CDTF">2024-09-21T17:33:50+08:00</dcterms:created>
  <dcterms:modified xsi:type="dcterms:W3CDTF">2024-09-21T17:33:50+08:00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