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舞钢市宸舞钢铁贸易有限公司(舞钢实业发展有限责任公司)</w:t>
      </w:r>
    </w:p>
    <w:p>
      <w:pPr/>
      <w:r>
        <w:rPr/>
        <w:t xml:space="preserve">舞钢市宸舞钢铁贸易有限公司，是一家集钢材采购、销售、深加工、进出口贸易为一体的大型钢铁企业。自公司成立以来，始终坚持以质量求生存，以信誉求发展，信守“只争优秀、点滴做起”的企业精神，秉承“诚信、规则、创新、高效、共赢”的经营理念，截止目前公司经营舞钢、安钢、包钢、武钢、首钢、宝钢、新余、南钢、济钢、湘钢等国内主钢的产品，15大系列，300多种牌号的钢板。</w:t>
      </w:r>
    </w:p>
    <w:p/>
    <w:p>
      <w:pPr/>
      <w:r>
        <w:rPr/>
        <w:t xml:space="preserve">多年以来与国内各大钢厂及国外多个钢铁企业保持着长期稳定的业务关系，公司主营锅炉及压力容器用钢板、低合金高强度钢板、耐磨钢板、耐腐蚀钢板、桥梁用钢板、高层建筑结构用钢板、合金结构钢板、模具用钢板、碳素结构钢板、造船及采油平台用钢板、复合钢板、高强度高韧性钢板、油气输送管线用钢板、HIC临氢容器钢板等十五大品种系列、多个牌号、300多个厚度规格的钢板。</w:t>
      </w:r>
    </w:p>
    <w:p/>
    <w:p>
      <w:pPr/>
      <w:r>
        <w:rPr/>
        <w:t xml:space="preserve">产品板面宽大、平整光洁，切边整齐，用户遍布国内10多个省市。公司拥有优秀的切割及电脑工件编程人员，根据客户要求按图纸编程后数控切割，常年为全国各地用户加工大型法兰盘、大型起重机、发电机，锅炉，炼钢炉底座、架、牌坊等，切面垂直，平整光滑，受到客户肯定好评。同时，我们已和上海、无锡、杭州、武汉、南京、重庆、北京、兰州、青岛、西安等地的经销商建立了长期战略合作关系，广大客户可方便地从当地经销商处购进产品。</w:t>
      </w:r>
    </w:p>
    <w:p>
      <w:pPr/>
      <w:r>
        <w:rPr/>
        <w:t xml:space="preserve">主营产品：舞钢中厚板</w:t>
      </w:r>
    </w:p>
    <w:p>
      <w:pPr/>
      <w:r>
        <w:rPr/>
        <w:t xml:space="preserve">主要产品：锅炉压力容器钢</w:t>
      </w:r>
    </w:p>
    <w:p>
      <w:pPr/>
      <w:r>
        <w:rPr/>
        <w:t xml:space="preserve">注册时间：2019-03-22 00:00:00</w:t>
      </w:r>
    </w:p>
    <w:p>
      <w:pPr/>
      <w:r>
        <w:rPr/>
        <w:t xml:space="preserve">经营模式：贸易型</w:t>
      </w:r>
    </w:p>
    <w:p>
      <w:pPr/>
      <w:r>
        <w:rPr/>
        <w:t xml:space="preserve">注册地址：河南平顶山市舞钢市</w:t>
      </w:r>
    </w:p>
    <w:p>
      <w:pPr/>
      <w:r>
        <w:rPr/>
        <w:t xml:space="preserve">企业地址：河南省舞钢市秀甲中原4号楼1单元1302室</w:t>
      </w:r>
    </w:p>
    <w:p>
      <w:pPr/>
      <w:r>
        <w:rPr/>
        <w:t xml:space="preserve">企业类型：个体经营</w:t>
      </w:r>
    </w:p>
    <w:p>
      <w:pPr/>
      <w:r>
        <w:rPr/>
        <w:t xml:space="preserve">品牌名称：容器板</w:t>
      </w:r>
    </w:p>
    <w:p>
      <w:pPr/>
      <w:r>
        <w:rPr/>
        <w:t xml:space="preserve">企业人数：10</w:t>
      </w:r>
    </w:p>
    <w:p>
      <w:pPr/>
      <w:r>
        <w:rPr/>
        <w:t xml:space="preserve">注册资本：200</w:t>
      </w:r>
    </w:p>
    <w:p>
      <w:pPr/>
      <w:r>
        <w:rPr/>
        <w:t xml:space="preserve">营业额：14500</w:t>
      </w:r>
    </w:p>
    <w:p>
      <w:pPr/>
      <w:r>
        <w:rPr/>
        <w:t xml:space="preserve">法人代表：任书平</w:t>
      </w:r>
    </w:p>
    <w:p>
      <w:pPr/>
      <w:r>
        <w:rPr/>
        <w:t xml:space="preserve">手机号：13523269739</w:t>
      </w:r>
    </w:p>
    <w:p>
      <w:pPr/>
      <w:r>
        <w:rPr/>
        <w:t xml:space="preserve">联系人：任</w:t>
      </w:r>
    </w:p>
    <w:p>
      <w:pPr/>
      <w:r>
        <w:rPr/>
        <w:t xml:space="preserve">邮箱：</w:t>
      </w:r>
    </w:p>
    <w:p>
      <w:pPr/>
      <w:r>
        <w:rPr/>
        <w:t xml:space="preserve">文章地址：</w:t>
      </w:r>
      <w:hyperlink r:id="rId7" w:history="1">
        <w:r>
          <w:rPr/>
          <w:t xml:space="preserve">https://www.yyzq.team/post/168705.html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87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舞钢市宸舞钢铁贸易有限公司(舞钢实业发展有限责任公司)</dc:title>
  <dc:description>仅供学习交流使用、请勿用途非法用途。违者后果自负！</dc:description>
  <dc:subject>https://www.yyzq.team/post/168705.html</dc:subject>
  <cp:keywords>企业名录,舞钢中厚板,贸易型公司</cp:keywords>
  <cp:category>企业名录</cp:category>
  <cp:lastModifiedBy>一叶知秋</cp:lastModifiedBy>
  <dcterms:created xsi:type="dcterms:W3CDTF">2024-09-21T17:37:46+08:00</dcterms:created>
  <dcterms:modified xsi:type="dcterms:W3CDTF">2024-09-21T17:37:46+08:00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