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南通市仁洲管业有限公司</w:t>
      </w:r>
    </w:p>
    <w:p>
      <w:pPr/>
      <w:r>
        <w:rPr/>
        <w:t xml:space="preserve">商通市崇川区仁洲管材经营部位于中国南通市青年东路与世伦路交叉口处，南通市崇川区仁洲管材经营部是一家UPVC双壁波纹管、HDPE双壁波纹管、UPVC加筋管、HDPE给水管、PVC-C电工护套管、MPP电工护套管、UPVC实壁管、玻璃  南通市仁洲管业有限公司是一家，所在地区位于江苏南通市,我们以诚信、实力和质量获得业界的高度认可，坚持以客户为核心，“质量到位、服务*”的经营理念为广大客户提供*的服务。欢迎各界朋友莅临南通市仁洲管业有限公司参观、指导和业务洽谈。您如果对我们感兴趣的话，可以直接联系我们或者留下联系方式。联系人王仁洲，电话：，传真：，联系地址：江苏南通市。</w:t>
      </w:r>
    </w:p>
    <w:p>
      <w:pPr/>
      <w:r>
        <w:rPr/>
        <w:t xml:space="preserve">主营产品：管道设备、管材、管件、玻璃钢化粪池、窨井盖的销售；管道安装及维修。（依法须经批准的项目，经相关部门批</w:t>
      </w:r>
    </w:p>
    <w:p>
      <w:pPr/>
      <w:r>
        <w:rPr/>
        <w:t xml:space="preserve">主要产品：</w:t>
      </w:r>
    </w:p>
    <w:p>
      <w:pPr/>
      <w:r>
        <w:rPr/>
        <w:t xml:space="preserve">注册时间：2015-12-30 14:48:17</w:t>
      </w:r>
    </w:p>
    <w:p>
      <w:pPr/>
      <w:r>
        <w:rPr/>
        <w:t xml:space="preserve">经营模式：</w:t>
      </w:r>
    </w:p>
    <w:p>
      <w:pPr/>
      <w:r>
        <w:rPr/>
        <w:t xml:space="preserve">注册地址：中国 江苏 南通市</w:t>
      </w:r>
    </w:p>
    <w:p>
      <w:pPr/>
      <w:r>
        <w:rPr/>
        <w:t xml:space="preserve">企业地址：南通市太平北路2号汇峰商座1幢213室</w:t>
      </w:r>
    </w:p>
    <w:p>
      <w:pPr/>
      <w:r>
        <w:rPr/>
        <w:t xml:space="preserve">企业类型：其它</w:t>
      </w:r>
    </w:p>
    <w:p>
      <w:pPr/>
      <w:r>
        <w:rPr/>
        <w:t xml:space="preserve">品牌名称：</w:t>
      </w:r>
    </w:p>
    <w:p>
      <w:pPr/>
      <w:r>
        <w:rPr/>
        <w:t xml:space="preserve">企业人数：0</w:t>
      </w:r>
    </w:p>
    <w:p>
      <w:pPr/>
      <w:r>
        <w:rPr/>
        <w:t xml:space="preserve">注册资本：500</w:t>
      </w:r>
    </w:p>
    <w:p>
      <w:pPr/>
      <w:r>
        <w:rPr/>
        <w:t xml:space="preserve">营业额：0</w:t>
      </w:r>
    </w:p>
    <w:p>
      <w:pPr/>
      <w:r>
        <w:rPr/>
        <w:t xml:space="preserve">法人代表：王仁洲</w:t>
      </w:r>
    </w:p>
    <w:p>
      <w:pPr/>
      <w:r>
        <w:rPr/>
        <w:t xml:space="preserve">手机号：</w:t>
      </w:r>
    </w:p>
    <w:p>
      <w:pPr/>
      <w:r>
        <w:rPr/>
        <w:t xml:space="preserve">联系人：王仁洲</w:t>
      </w:r>
    </w:p>
    <w:p>
      <w:pPr/>
      <w:r>
        <w:rPr/>
        <w:t xml:space="preserve">邮箱：</w:t>
      </w:r>
    </w:p>
    <w:p>
      <w:pPr/>
      <w:r>
        <w:rPr/>
        <w:t xml:space="preserve">文章地址：</w:t>
      </w:r>
      <w:hyperlink r:id="rId7" w:history="1">
        <w:r>
          <w:rPr/>
          <w:t xml:space="preserve">https://www.yyzq.team/post/150458.html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04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南通市仁洲管业有限公司</dc:title>
  <dc:description>仅供学习交流使用、请勿用途非法用途。违者后果自负！</dc:description>
  <dc:subject>https://www.yyzq.team/post/150458.html</dc:subject>
  <cp:keywords>企业名录,管道设备,管材,管件,玻璃钢化粪池,窨井盖的销售；管道安装及维修。（依法须经批准的项目,经相关部门批,公司</cp:keywords>
  <cp:category>企业名录</cp:category>
  <cp:lastModifiedBy>一叶知秋</cp:lastModifiedBy>
  <dcterms:created xsi:type="dcterms:W3CDTF">2024-09-21T13:51:13+08:00</dcterms:created>
  <dcterms:modified xsi:type="dcterms:W3CDTF">2024-09-21T13:51:13+08:00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