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山东东正钢构有限公司</w:t>
      </w:r>
    </w:p>
    <w:p>
      <w:pPr/>
      <w:r>
        <w:rPr/>
        <w:t xml:space="preserve">山东东正钢构有限公司成立于2010年2月，属于中国钢结构协会会员单位，具有*三级资质，从事建筑钢结构工程的研发、制作和安装。一期工程占地35亩，总投资5000万元，主要有4个生产车间，总建筑面积8000平方米，年生产钢结构能力6000吨，加工生产铝塑门窗20000平方米，在河北、河南、山西等地承建的钢结构厂房、仓库等工程，一次交验合格率*，定向优良率*，充分展示了公司的设计、生产、质量、服务等的综合实力，深受广大客户的认可，建立了良好的市场基础。山东东正钢构有限公司技术力量雄厚，具有一批技术精湛、作风过硬、工作经验丰富的钢结构生产*人员和一支*高效的安装施工队伍。可根据用户的需要，提供各种工业厂房、车间仓库、集贸大厅、大型超市等工业、民用建筑轻钢结构的制作安装服务。公司积极参与社会竞争，内强素质，外树形象，闯出了一条“以质量求生存、靠信誉谋发展、想管理要效益”的发展之路。山东东正钢构有限公司设备先进，拥有目前国内较为先进的全电脑数控生产设备：CNC/GD2-4000数控火焰切割机一台，HZJ-1500 H型钢自动组立机，LMH-4000龙门式埋弧焊机，JZJ-800 H型钢翼缘矫正机，HGP1018-8 H型钢抛丸除锈机 ，C12K-16*2500液压剪板机，V980搭接=V950扣帽式复合板成型机，  YXOOKM40/80-80/300 C型钢成型机，YXOOKM30-410-820角Ⅲ彩钢瓦成型机，YXOOKM25-210-840彩钢瓦成型机等，可生产各种规格、型号的钢结构、C型钢、彩钢复合板、彩钢单板、节能保温板、铝塑门窗等建筑建材产品，符合国家规范和标准，节能环保，质优价廉。</w:t>
      </w:r>
    </w:p>
    <w:p>
      <w:pPr/>
      <w:r>
        <w:rPr/>
        <w:t xml:space="preserve">主营产品：挤塑板|复合板|钢结构|节能建材</w:t>
      </w:r>
    </w:p>
    <w:p>
      <w:pPr/>
      <w:r>
        <w:rPr/>
        <w:t xml:space="preserve">主要产品：挤塑板|复合板|钢结构|节能建材</w:t>
      </w:r>
    </w:p>
    <w:p>
      <w:pPr/>
      <w:r>
        <w:rPr/>
        <w:t xml:space="preserve">注册时间：2013-08-08 10:16:55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山东 聊城市</w:t>
      </w:r>
    </w:p>
    <w:p>
      <w:pPr/>
      <w:r>
        <w:rPr/>
        <w:t xml:space="preserve">企业地址：山东省聊城市莘县工业园区创业街东首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品牌名称：东正钢构|东方建业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法人代表：念丁香</w:t>
      </w:r>
    </w:p>
    <w:p>
      <w:pPr/>
      <w:r>
        <w:rPr/>
        <w:t xml:space="preserve">手机号：15966212537</w:t>
      </w:r>
    </w:p>
    <w:p>
      <w:pPr/>
      <w:r>
        <w:rPr/>
        <w:t xml:space="preserve">联系人：姚经理</w:t>
      </w:r>
    </w:p>
    <w:p>
      <w:pPr/>
      <w:r>
        <w:rPr/>
        <w:t xml:space="preserve">邮箱：562854678@qq.com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https://www.yyzq.team/post/100977.html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097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山东东正钢构有限公司</dc:title>
  <dc:description>仅供学习交流使用、请勿用途非法用途。违者后果自负！</dc:description>
  <dc:subject>https://www.yyzq.team/post/100977.html</dc:subject>
  <cp:keywords>企业名录,挤塑板|复合板|钢结构|节能建材,生产型公司</cp:keywords>
  <cp:category>企业名录</cp:category>
  <cp:lastModifiedBy>一叶知秋</cp:lastModifiedBy>
  <dcterms:created xsi:type="dcterms:W3CDTF">2024-09-21T16:37:34+08:00</dcterms:created>
  <dcterms:modified xsi:type="dcterms:W3CDTF">2024-09-21T16:37:34+08:00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