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吴江鸿远铜字标牌有限公司</w:t>
      </w:r>
    </w:p>
    <w:p>
      <w:pPr/>
      <w:r>
        <w:rPr/>
        <w:t xml:space="preserve">吴江市鸿远铜字标牌厂成立于1998年，位于全国字牌工业发达的吴江黎里镇。本厂从事字牌行业多年，有着丰富的生产经验，并在生产实践中培养了一批技术过硬的人才队伍。他们各负其责，认真协作，制作出一件件令客户满意的产品，受到业内人士的好评。通过几年来的不断拼搏和创新，现已在苏、皖、浙、沪等地享有良好的声誉，建立起了固定的客户群，为企业长远发展奠定了基础。　　 本厂主要生产各种铜字铜牌、金箔字、钛金字、钛*、贴金字、不锈钢字牌、发光字，吸塑字，亚克力字，吸塑灯箱字，LED发光字，超高亮LED灯箱字、超高亮LED发光字、亚克力发光字、动态七彩发光字;超高亮食人鱼LED灯箱字、仿*、堆*、亚克力夹层牌、钛金反腐蚀牌、镜框牌、金属框木板牌、真彩色铜牌、奖章，奖牌，奖杯、水晶奖杯，金属奖牌，人像奖杯，仿金属奖杯．金属贵宾卡，金卡、胸牌 、金属名片、有机名片、磁条卡、平面金属工艺壁画、龙凤浮雕等各种铜及不锈钢浮雕，大型挂徽，国徽、警徽、税徽，军徽等各类徽章产品。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注册时间：2008-03-13 20:46:57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企业地址：中国江苏省吴江市黎里镇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手机号：13405275405</w:t>
      </w:r>
    </w:p>
    <w:p>
      <w:pPr/>
      <w:r>
        <w:rPr/>
        <w:t xml:space="preserve">联系人：胡红波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https://www.yyzq.team/post/13600.html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6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吴江鸿远铜字标牌有限公司</dc:title>
  <dc:description>仅供学习交流使用、请勿用途非法用途。违者后果自负！</dc:description>
  <dc:subject>https://www.yyzq.team/post/13600.html</dc:subject>
  <cp:keywords>企业名录,生产商公司</cp:keywords>
  <cp:category>企业名录</cp:category>
  <cp:lastModifiedBy>一叶知秋</cp:lastModifiedBy>
  <dcterms:created xsi:type="dcterms:W3CDTF">2024-09-21T16:30:21+08:00</dcterms:created>
  <dcterms:modified xsi:type="dcterms:W3CDTF">2024-09-21T16:30:21+08:00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