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河北卓兴金属丝网制品有限公司(河北钢丝网生产厂家)</w:t>
      </w:r>
    </w:p>
    <w:p>
      <w:pPr/>
      <w:r>
        <w:rPr/>
        <w:t xml:space="preserve">主营产品：生产、销售、安装：钢筋网、护栏网、隔离栅、石笼网；生产、销售：电焊网、方眼网、不锈钢网、金刚网、丝网</w:t>
      </w:r>
    </w:p>
    <w:p>
      <w:pPr/>
      <w:r>
        <w:rPr/>
        <w:t xml:space="preserve">主要产品：</w:t>
      </w:r>
    </w:p>
    <w:p>
      <w:pPr/>
      <w:r>
        <w:rPr/>
        <w:t xml:space="preserve">注册时间：2011-08-22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企业地址：安平县崔安铺村南500米处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注册资本：1550</w:t>
      </w:r>
    </w:p>
    <w:p>
      <w:pPr/>
      <w:r>
        <w:rPr/>
        <w:t xml:space="preserve">营业额：0</w:t>
      </w:r>
    </w:p>
    <w:p>
      <w:pPr/>
      <w:r>
        <w:rPr/>
        <w:t xml:space="preserve">法人代表：李红娜</w:t>
      </w:r>
    </w:p>
    <w:p>
      <w:pPr/>
      <w:r>
        <w:rPr/>
        <w:t xml:space="preserve">手机号：18730877249</w:t>
      </w:r>
    </w:p>
    <w:p>
      <w:pPr/>
      <w:r>
        <w:rPr/>
        <w:t xml:space="preserve">联系人：齐天帅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https://www.yyzq.team/post/181865.html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18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河北卓兴金属丝网制品有限公司(河北钢丝网生产厂家)</dc:title>
  <dc:description>仅供学习交流使用、请勿用途非法用途。违者后果自负！</dc:description>
  <dc:subject>https://www.yyzq.team/post/181865.html</dc:subject>
  <cp:keywords>企业名录,生产,销售,安装：钢筋网,护栏网,隔离栅,石笼网；生产,销售：电焊网,方眼网,不锈钢网,金刚网,丝网,公司</cp:keywords>
  <cp:category>企业名录</cp:category>
  <cp:lastModifiedBy>一叶知秋</cp:lastModifiedBy>
  <dcterms:created xsi:type="dcterms:W3CDTF">2024-09-21T05:46:55+08:00</dcterms:created>
  <dcterms:modified xsi:type="dcterms:W3CDTF">2024-09-21T05:46:55+08:00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