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内蒙古厚生羊绒制品有限公司</w:t>
      </w:r>
    </w:p>
    <w:p>
      <w:pPr/>
      <w:r>
        <w:rPr/>
        <w:t xml:space="preserve">KOUSEIfactory厚生公司成立于2000年，取“厚积而生”之意。注册资本为200万元人民币。旗下拥有四家分公司：内蒙古厚生羊绒制品有限公司北京、上海销售分公司、玉泉分公司、检品分公司，以及控股公司：内蒙古中青旅国际旅行社。另外，内蒙古厚生（东京）支店也正在筹建中。厚生公司主要从事羊毛及羊绒服饰的开发及出口，拥有进出口资格，有规范的从事国际贸易的*人才，提供完善的服务，让合作者满意放心是公司经营的目标。玉泉分公司是我公司的生产基地，位于羊绒之乡——内蒙古首府呼和浩特市，具有全套的生产加工设备，有职工500人，拥有资产3000万元，年产各类产品（围巾、披肩、羊绒、手套等）50万件，“KOUSEI”“厚生”牌产品深得各国客人的厚爱。检品公司独立经营，承接公司内外部的所有检品业务，厚生检品公司采用优于国家标准和行业标准的企业内部标准，具有较强的测检能力，特别是在中国加入WTO后多次承接客户的大量检测业务，成为让客户信赖的伙伴。内蒙古厚生羊绒制品公司诚挚的欢迎国内外朋友客户前来访问、洽谈、合作。</w:t>
      </w:r>
    </w:p>
    <w:p>
      <w:pPr/>
      <w:r>
        <w:rPr/>
        <w:t xml:space="preserve">主营产品：羊毛、羊绒及制品生产销售；纺织品、五金制品、日用百货、电子产品、木器制品的销售；经营本企业自产产品及</w:t>
      </w:r>
    </w:p>
    <w:p>
      <w:pPr/>
      <w:r>
        <w:rPr/>
        <w:t xml:space="preserve">主要产品：</w:t>
      </w:r>
    </w:p>
    <w:p>
      <w:pPr/>
      <w:r>
        <w:rPr/>
        <w:t xml:space="preserve">注册时间：2009-11-10 16:08:25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广州市 广州市文德南路58号文德广场文泰阁606室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法人代表：任月华</w:t>
      </w:r>
    </w:p>
    <w:p>
      <w:pPr/>
      <w:r>
        <w:rPr/>
        <w:t xml:space="preserve">手机号：</w:t>
      </w:r>
    </w:p>
    <w:p>
      <w:pPr/>
      <w:r>
        <w:rPr/>
        <w:t xml:space="preserve">联系人：郭永刚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内蒙古厚生羊绒制品有限公司</dc:title>
  <dc:description>仅供学习交流使用、请勿用途非法用途。违者后果自负！</dc:description>
  <dc:subject>https://www.yyzq.team/post/24871.html</dc:subject>
  <cp:keywords>企业名录,羊毛,羊绒及制品生产销售；纺织品,五金制品,日用百货,电子产品,木器制品的销售；经营本企业自产产品及,生产型贸易型公司</cp:keywords>
  <cp:category>企业名录</cp:category>
  <cp:lastModifiedBy>一叶知秋</cp:lastModifiedBy>
  <dcterms:created xsi:type="dcterms:W3CDTF">2024-09-21T15:49:42+08:00</dcterms:created>
  <dcterms:modified xsi:type="dcterms:W3CDTF">2024-09-21T15:49:42+08:00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