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【推荐】个性裤装，不是你的菜吗？</dc:title>
  <dc:description>仅供学习交流使用、请勿用途非法用途。违者后果自负！</dc:description>
  <dc:subject>https://www.yyzq.team/post/278974.html</dc:subject>
  <cp:keywords>充满,单品,总是,体验,视觉,满足,看看,个性,裤装,能否,接受</cp:keywords>
  <cp:category>穿衣打扮</cp:category>
  <cp:lastModifiedBy>一叶知秋</cp:lastModifiedBy>
  <dcterms:created xsi:type="dcterms:W3CDTF">2024-09-20T16:47:23+08:00</dcterms:created>
  <dcterms:modified xsi:type="dcterms:W3CDTF">2024-09-20T16:47:23+08:00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