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塘沽网站建设 </w:t>
      </w:r>
    </w:p>
    <w:p>
      <w:pPr/>
      <w:r>
        <w:rPr/>
        <w:t xml:space="preserve">塘沽地区的企业若希望建立自己的网站，有多个专业的网站建设公司可供选择。这些公司不仅提供基础的网站建设和设计服务，还包括SEO优化、小程序定制等多种互联网服务，以满足不同企业的需求。以下是塘沽地区提供网站建设服务的公司列表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沃思专业天津网站建设公司</w:t>
      </w:r>
      <w:r>
        <w:rPr/>
        <w:t xml:space="preserve">：提供天津地区的网站建设服务，包括网站制作、设计、SEO优化等。联系方式：400-6-300457。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天润智力</w:t>
      </w:r>
      <w:r>
        <w:rPr/>
        <w:t xml:space="preserve">：专注于网站建设、设计、SEO优化等，提供7×24小时免费服务热线。联系方式：010-57281389。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亿网科技</w:t>
      </w:r>
      <w:r>
        <w:rPr/>
        <w:t xml:space="preserve">：提供高端网站建设、App定制开发、微信小程序开发等服务，拥有12年的互联网开发设计和技术沉淀。联系方式：未提供。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奇亿网络</w:t>
      </w:r>
      <w:r>
        <w:rPr/>
        <w:t xml:space="preserve">：提供展示型、手机、营销型、购物型网站建设服务，以及域名空间、云主机云邮箱等业务。联系方式：020-85548809。</w:t>
      </w:r>
    </w:p>
    <w:p>
      <w:pPr/>
      <w:r>
        <w:rPr/>
        <w:t xml:space="preserve">选择合适的网站建设服务对于企业来说至关重要，它不仅关系到企业的品牌形象，还影响到企业的网络营销效果。因此，建议企业在选择网站建设服务时，不仅要考虑价格因素，更要注重服务的质量、技术的先进性以及公司的行业经验。希望以上信息能帮助您在塘沽地区找到合适的网站建设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568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塘沽网站建设 </dc:title>
  <dc:description>仅供学习交流使用、请勿用途非法用途。违者后果自负！</dc:description>
  <dc:subject>https://www.yyzq.team/post/368396.html</dc:subject>
  <cp:keywords>网站建设,塘沽,服务,提供,企业</cp:keywords>
  <cp:category>60秒读懂世界</cp:category>
  <cp:lastModifiedBy>一叶知秋</cp:lastModifiedBy>
  <dcterms:created xsi:type="dcterms:W3CDTF">2024-09-21T05:31:59+08:00</dcterms:created>
  <dcterms:modified xsi:type="dcterms:W3CDTF">2024-09-21T05:31:59+08:00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