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高密市米特橡胶销售有限公司(高密元丰橡胶有限公司)</w:t>
      </w:r>
    </w:p>
    <w:p>
      <w:pPr/>
      <w:r>
        <w:rPr/>
        <w:t xml:space="preserve">商密市米特橡胶销售有限公司是轮胎、农用胎、叉车胎、工程胎等产品*生产加工的公司，拥有完整、科学的质量管理体系。公司秉承“顾客至上，锐意进取”的经营理念，坚持“客户*”的原则为广大客户提供*的服务.我们的宗旨是“小胜凭智，大胜靠德”，我们本着“诚信*”“*专注”、“服务*”的态度立足。轮胎是汽车上重要的组成部件之一，它的作用主要有：支持车辆的全部重量，承受汽车的负荷；传送牵引和制动的扭力  高密市米特橡胶销售有限公司是一家，所在地区位于潍坊市高密市,我们以诚信、实力和质量获得业界的高度认可，坚持以客户为核心，“质量到位、服务*”的经营理念为广大客户提供*的服务。欢迎各界朋友莅临高密市米特橡胶销售有限公司参观、指导和业务洽谈。您如果对我们感兴趣的话，可以直接联系我们或者留下联系方式。联系人吴欣欣，电话：，传真：，联系地址：潍坊市高密市。</w:t>
      </w:r>
    </w:p>
    <w:p>
      <w:pPr/>
      <w:r>
        <w:rPr/>
        <w:t xml:space="preserve">主营产品：销售轮胎、橡胶制品、劳保用品、服装、玩具、鞋、纺织品、五金建材、橡胶原料、纺织原料及化工原料（上述经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10:36:42</w:t>
      </w:r>
    </w:p>
    <w:p>
      <w:pPr/>
      <w:r>
        <w:rPr/>
        <w:t xml:space="preserve">经营模式：</w:t>
      </w:r>
    </w:p>
    <w:p>
      <w:pPr/>
      <w:r>
        <w:rPr/>
        <w:t xml:space="preserve">注册地址：中国 潍坊市 高密市</w:t>
      </w:r>
    </w:p>
    <w:p>
      <w:pPr/>
      <w:r>
        <w:rPr/>
        <w:t xml:space="preserve">企业地址：山东省潍坊市高密市密水街道夷安大道（南）722号14幢17号营业房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注册资本：80</w:t>
      </w:r>
    </w:p>
    <w:p>
      <w:pPr/>
      <w:r>
        <w:rPr/>
        <w:t xml:space="preserve">营业额：0</w:t>
      </w:r>
    </w:p>
    <w:p>
      <w:pPr/>
      <w:r>
        <w:rPr/>
        <w:t xml:space="preserve">法人代表：王新华</w:t>
      </w:r>
    </w:p>
    <w:p>
      <w:pPr/>
      <w:r>
        <w:rPr/>
        <w:t xml:space="preserve">手机号：</w:t>
      </w:r>
    </w:p>
    <w:p>
      <w:pPr/>
      <w:r>
        <w:rPr/>
        <w:t xml:space="preserve">联系人：吴欣欣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https://www.yyzq.team/post/222903.html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29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高密市米特橡胶销售有限公司(高密元丰橡胶有限公司)</dc:title>
  <dc:description>仅供学习交流使用、请勿用途非法用途。违者后果自负！</dc:description>
  <dc:subject>https://www.yyzq.team/post/222903.html</dc:subject>
  <cp:keywords>企业名录,销售轮胎,橡胶制品,劳保用品,服装,玩具,鞋,纺织品,五金建材,橡胶原料,纺织原料及化工原料（上述经,公司</cp:keywords>
  <cp:category>企业名录</cp:category>
  <cp:lastModifiedBy>一叶知秋</cp:lastModifiedBy>
  <dcterms:created xsi:type="dcterms:W3CDTF">2024-09-21T00:28:15+08:00</dcterms:created>
  <dcterms:modified xsi:type="dcterms:W3CDTF">2024-09-21T00:28:15+08:00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