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都江堰游记作文450字:都江堰游记600字</w:t>
      </w:r>
    </w:p>
    <w:p>
      <w:pPr/>
      <w:r>
        <w:rPr>
          <w:b w:val="1"/>
          <w:bCs w:val="1"/>
        </w:rPr>
        <w:t xml:space="preserve">都江堰游记</w:t>
      </w:r>
    </w:p>
    <w:p>
      <w:pPr/>
      <w:r>
        <w:rPr/>
        <w:t xml:space="preserve">暑假期间，我有幸随父母一同前往中国四川省的都江堰。这座古老的水利工程，被誉为“世界文化遗产”，其历史之悠久、工程之精妙，令人叹为观止。</w:t>
      </w:r>
    </w:p>
    <w:p>
      <w:pPr/>
      <w:r>
        <w:rPr/>
        <w:t xml:space="preserve">一进入景区，我们便被那巍峨壮观的鱼嘴分水堤所吸引。它犹如一条巨龙，横卧在江中，将滔滔江水分为内江和外江。据导游介绍，这一设计巧妙地利用了地形和水流的特点，既保证了灌溉用水，又防止了洪水泛滥。</w:t>
      </w:r>
    </w:p>
    <w:p>
      <w:pPr/>
      <w:r>
        <w:rPr/>
        <w:t xml:space="preserve">沿着青石铺就的小路前行，我们来到了宝瓶口。这里地势险要，但却是整个都江堰工程的“心脏”。通过宝瓶口，内江水被引入成都平原，滋养着这片广袤的土地。站在宝瓶口旁，我仿佛能感受到历史的厚重与自然的神奇。</w:t>
      </w:r>
    </w:p>
    <w:p>
      <w:pPr/>
      <w:r>
        <w:rPr/>
        <w:t xml:space="preserve">最让我印象深刻的，当属飞沙堰。它位于鱼嘴分水堤和宝瓶口之间，是一个自动调节水量的装置。当内江水量过大时，多余的水便会从飞沙堰溢出，流入外江，从而避免了洪水对成都平原的威胁。这种巧妙的工程设计，充分体现了古代劳动人民的智慧和勇气。</w:t>
      </w:r>
    </w:p>
    <w:p>
      <w:pPr/>
      <w:r>
        <w:rPr/>
        <w:t xml:space="preserve">游览完都江堰后，我不禁为古人的伟大创造而赞叹不已。这座水利工程不仅展示了中华民族的勤劳和智慧，也见证了人与自然和谐共生的理念。我相信，在未来的日子里，都江堰将继续发挥着它的作用，为四川人民带来福祉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https://www.yyzq.team/post/366271.html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都江堰游记作文450字:都江堰游记600字</dc:title>
  <dc:description>仅供学习交流使用、请勿用途非法用途。违者后果自负！</dc:description>
  <dc:subject>https://www.yyzq.team/post/366271.html</dc:subject>
  <cp:keywords>都江堰,宝瓶口,飞沙,成都平原,分水</cp:keywords>
  <cp:category>作文素材</cp:category>
  <cp:lastModifiedBy>一叶知秋</cp:lastModifiedBy>
  <dcterms:created xsi:type="dcterms:W3CDTF">2024-09-21T04:25:43+08:00</dcterms:created>
  <dcterms:modified xsi:type="dcterms:W3CDTF">2024-09-21T04:25:43+08:00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