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佛山陶百金陶瓷有限公司</w:t>
      </w:r>
    </w:p>
    <w:p>
      <w:pPr/>
      <w:r>
        <w:rPr/>
        <w:t xml:space="preserve">佛山陶百金陶瓷有限公司是致力于生产研发高档工程仿古砖，全抛釉瓷砖，微晶石，抛光砖及木纹砖的工厂。TOE是陶百金旗下*瓷砖品牌。TOE瓷砖在有着十多年陶业研发制造经验的基础上，于2005年进行战略转型，全面整合升级设计、研发与制造，正式推出*瓷砖品牌——TOE瓷砖。  TOE瓷砖采用意大利萨克米压机，和国内著名陶瓷设备厂的生产设备。TOE陶瓷在福建，广东，广西等地有多个基地。企业所获荣誉有“一线陶瓷品牌”、“十大具创新产品”、“绿色建材产品”、“中国O2O*工程瓷砖品牌”等荣誉称号。  TOE瓷砖规格齐全，花色多，可生产500*500mm、600*600mm、800*800mm、600*900mm、600*1200mm等规格瓷砖，并可按照客户要求的尺寸配套切割。TOE陶瓷还提供OEM服务，可以按照客户的样板及设计个性定制瓷砖。  TOE产品风靡全球并与意大利、西班牙、比利时、荷兰、法国、美国、加拿大、墨西哥、澳大利亚、韩国等国家的大型批发商、工程商、经销商建立了长期的战略合作伙伴关系。TOE陶瓷特为大型工程项目及大型批发商提供一揽子降成本不降质量的方案。展望未来，TOE将继续在仿古砖、全抛釉领域探索，持续创新，不断推出新品，为消费者提供高品味的生活空间，打造国际知名品牌。2014年TOE陶瓷将开始在全球范围内展开O2O工程电商连锁招商加盟，采取线上推广，线下体验成交的电商O2O工程瓷砖联锁模式，*进行工装瓷砖市场开发招商。</w:t>
      </w:r>
    </w:p>
    <w:p>
      <w:pPr/>
      <w:r>
        <w:rPr/>
        <w:t xml:space="preserve">主营产品：全抛釉,微晶石,裸眼3D立体艺术砖,木纹砖,仿古砖</w:t>
      </w:r>
    </w:p>
    <w:p>
      <w:pPr/>
      <w:r>
        <w:rPr/>
        <w:t xml:space="preserve">主要产品：全抛釉</w:t>
      </w:r>
    </w:p>
    <w:p>
      <w:pPr/>
      <w:r>
        <w:rPr/>
        <w:t xml:space="preserve">注册时间：2011-01-26 00:00:00</w:t>
      </w:r>
    </w:p>
    <w:p>
      <w:pPr/>
      <w:r>
        <w:rPr/>
        <w:t xml:space="preserve">经营模式：贸易型</w:t>
      </w:r>
    </w:p>
    <w:p>
      <w:pPr/>
      <w:r>
        <w:rPr/>
        <w:t xml:space="preserve">注册地址：中国 广东 佛山市</w:t>
      </w:r>
    </w:p>
    <w:p>
      <w:pPr/>
      <w:r>
        <w:rPr/>
        <w:t xml:space="preserve">企业地址：广东省佛山市南庄瓷海国际A4座7—9号</w:t>
      </w:r>
    </w:p>
    <w:p>
      <w:pPr/>
      <w:r>
        <w:rPr/>
        <w:t xml:space="preserve">企业类型：股份企业</w:t>
      </w:r>
    </w:p>
    <w:p>
      <w:pPr/>
      <w:r>
        <w:rPr/>
        <w:t xml:space="preserve">品牌名称：TOE</w:t>
      </w:r>
    </w:p>
    <w:p>
      <w:pPr/>
      <w:r>
        <w:rPr/>
        <w:t xml:space="preserve">企业人数：100</w:t>
      </w:r>
    </w:p>
    <w:p>
      <w:pPr/>
      <w:r>
        <w:rPr/>
        <w:t xml:space="preserve">注册资本：5000</w:t>
      </w:r>
    </w:p>
    <w:p>
      <w:pPr/>
      <w:r>
        <w:rPr/>
        <w:t xml:space="preserve">营业额：3000</w:t>
      </w:r>
    </w:p>
    <w:p>
      <w:pPr/>
      <w:r>
        <w:rPr/>
        <w:t xml:space="preserve">法人代表：花雪妹</w:t>
      </w:r>
    </w:p>
    <w:p>
      <w:pPr/>
      <w:r>
        <w:rPr/>
        <w:t xml:space="preserve">手机号：13078419423</w:t>
      </w:r>
    </w:p>
    <w:p>
      <w:pPr/>
      <w:r>
        <w:rPr/>
        <w:t xml:space="preserve">联系人：周武增</w:t>
      </w:r>
    </w:p>
    <w:p>
      <w:pPr/>
      <w:r>
        <w:rPr/>
        <w:t xml:space="preserve">邮箱：fstaobaijin@126.com</w:t>
      </w:r>
    </w:p>
    <w:p>
      <w:pPr/>
      <w:r>
        <w:rPr/>
        <w:t xml:space="preserve">文章地址：</w:t>
      </w:r>
      <w:hyperlink r:id="rId7" w:history="1">
        <w:r>
          <w:rPr/>
          <w:t xml:space="preserve">https://www.yyzq.team/post/157574.html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75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佛山陶百金陶瓷有限公司</dc:title>
  <dc:description>仅供学习交流使用、请勿用途非法用途。违者后果自负！</dc:description>
  <dc:subject>https://www.yyzq.team/post/157574.html</dc:subject>
  <cp:keywords>企业名录,全抛釉,微晶石,裸眼3D立体艺术砖,木纹砖,仿古砖,贸易型公司</cp:keywords>
  <cp:category>企业名录</cp:category>
  <cp:lastModifiedBy>一叶知秋</cp:lastModifiedBy>
  <dcterms:created xsi:type="dcterms:W3CDTF">2024-09-21T02:40:06+08:00</dcterms:created>
  <dcterms:modified xsi:type="dcterms:W3CDTF">2024-09-21T02:40:06+08:00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