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联通手机号欠费多久会被收回 </w:t>
      </w:r>
    </w:p>
    <w:p>
      <w:pPr/>
      <w:r>
        <w:rPr/>
        <w:t xml:space="preserve">联通手机号欠费多久会被收回？了解欠费后的应对措施</w:t>
      </w:r>
    </w:p>
    <w:p>
      <w:pPr/>
      <w:r>
        <w:rPr/>
        <w:t xml:space="preserve">本文将详细介绍联通手机号欠费后的相关政策和处理流程，包括欠费多久会被收回、欠费后的影响以及如何避免欠费等问题，帮助用户了解并妥善处理联通手机号欠费事宜。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一、联通手机号欠费多久会被收回？</w:t>
      </w:r>
    </w:p>
    <w:p>
      <w:pPr>
        <w:numPr>
          <w:ilvl w:val="0"/>
          <w:numId w:val="1"/>
        </w:numPr>
      </w:pPr>
      <w:r>
        <w:rPr/>
        <w:t xml:space="preserve">后付费用户：联通后付费套餐号码，如出现欠费，通常情况下，欠费满3个月，联通公司将有权回收号码。</w:t>
      </w:r>
    </w:p>
    <w:p>
      <w:pPr>
        <w:numPr>
          <w:ilvl w:val="0"/>
          <w:numId w:val="1"/>
        </w:numPr>
      </w:pPr>
      <w:r>
        <w:rPr/>
        <w:t xml:space="preserve">预付费用户：预付费用户如一直不充值，联通公司会自动回收号码。</w:t>
      </w:r>
    </w:p>
    <w:p>
      <w:pPr/>
      <w:r>
        <w:rPr/>
        <w:t xml:space="preserve">二、欠费后的影响</w:t>
      </w:r>
    </w:p>
    <w:p>
      <w:pPr>
        <w:numPr>
          <w:ilvl w:val="0"/>
          <w:numId w:val="2"/>
        </w:numPr>
      </w:pPr>
      <w:r>
        <w:rPr/>
        <w:t xml:space="preserve">黑名单：欠费被收回后，机主证件将被列入黑名单，导致无法再办理联通业务。</w:t>
      </w:r>
    </w:p>
    <w:p>
      <w:pPr>
        <w:numPr>
          <w:ilvl w:val="0"/>
          <w:numId w:val="2"/>
        </w:numPr>
      </w:pPr>
      <w:r>
        <w:rPr/>
        <w:t xml:space="preserve">滞纳金：欠费期间，联通公司将按照每天欠费总额的千分之三计收滞纳金。</w:t>
      </w:r>
    </w:p>
    <w:p>
      <w:pPr>
        <w:numPr>
          <w:ilvl w:val="0"/>
          <w:numId w:val="2"/>
        </w:numPr>
      </w:pPr>
      <w:r>
        <w:rPr/>
        <w:t xml:space="preserve">信用度：长期欠费将影响用户的信用度，对以后与银行业务来往、工作等方面造成影响。</w:t>
      </w:r>
    </w:p>
    <w:p>
      <w:pPr/>
      <w:r>
        <w:rPr/>
        <w:t xml:space="preserve">三、如何避免欠费？</w:t>
      </w:r>
    </w:p>
    <w:p>
      <w:pPr>
        <w:numPr>
          <w:ilvl w:val="0"/>
          <w:numId w:val="3"/>
        </w:numPr>
      </w:pPr>
      <w:r>
        <w:rPr/>
        <w:t xml:space="preserve">定期查询账户余额：用户可定期查询手机账户余额，确保账户内余额充足。</w:t>
      </w:r>
    </w:p>
    <w:p>
      <w:pPr>
        <w:numPr>
          <w:ilvl w:val="0"/>
          <w:numId w:val="3"/>
        </w:numPr>
      </w:pPr>
      <w:r>
        <w:rPr/>
        <w:t xml:space="preserve">自动充值：用户可设置自动充值功能，避免因忘记充值导致欠费。</w:t>
      </w:r>
    </w:p>
    <w:p>
      <w:pPr>
        <w:numPr>
          <w:ilvl w:val="0"/>
          <w:numId w:val="3"/>
        </w:numPr>
      </w:pPr>
      <w:r>
        <w:rPr/>
        <w:t xml:space="preserve">关注短信提醒：联通公司会向用户发送短信提醒欠费信息，用户需关注并按时缴费。</w:t>
      </w:r>
    </w:p>
    <w:p>
      <w:pPr/>
      <w:r>
        <w:rPr/>
        <w:t xml:space="preserve">四、欠费后的处理流程</w:t>
      </w:r>
    </w:p>
    <w:p>
      <w:pPr>
        <w:numPr>
          <w:ilvl w:val="0"/>
          <w:numId w:val="4"/>
        </w:numPr>
      </w:pPr>
      <w:r>
        <w:rPr/>
        <w:t xml:space="preserve">缴清欠费：用户需携带有效证件到联通营业厅或通过网上营业厅、电话等方式缴清欠费。</w:t>
      </w:r>
    </w:p>
    <w:p>
      <w:pPr>
        <w:numPr>
          <w:ilvl w:val="0"/>
          <w:numId w:val="4"/>
        </w:numPr>
      </w:pPr>
      <w:r>
        <w:rPr/>
        <w:t xml:space="preserve">办理销户手续：如用户不再使用该号码，可携带有效证件到营业厅办理销户手续。</w:t>
      </w:r>
    </w:p>
    <w:p>
      <w:pPr/>
      <w:r>
        <w:rPr/>
        <w:t xml:space="preserve">五、总结</w:t>
      </w:r>
    </w:p>
    <w:p>
      <w:pPr/>
      <w:r>
        <w:rPr/>
        <w:t xml:space="preserve">了解联通手机号欠费后的相关政策和处理流程，有助于用户避免不必要的麻烦。如有欠费情况，请及时处理，以免影响个人信用度和日常生活。在日常生活中，养成良好的消费习惯，合理使用手机号码，避免欠费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https://www.yyzq.team/post/376737.html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38871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B78A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A760A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E2F40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联通手机号欠费多久会被收回 </dc:title>
  <dc:description>仅供学习交流使用、请勿用途非法用途。违者后果自负！</dc:description>
  <dc:subject>https://www.yyzq.team/post/376737.html</dc:subject>
  <cp:keywords>欠费,联通公司,用户,联通,手机号</cp:keywords>
  <cp:category>联通手机号</cp:category>
  <cp:lastModifiedBy>一叶知秋</cp:lastModifiedBy>
  <dcterms:created xsi:type="dcterms:W3CDTF">2024-09-20T23:49:43+08:00</dcterms:created>
  <dcterms:modified xsi:type="dcterms:W3CDTF">2024-09-20T23:49:43+08:00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