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四川兴广达建筑工程有限公司</w:t>
      </w:r>
    </w:p>
    <w:p>
      <w:pPr/>
      <w:r>
        <w:rPr/>
        <w:t xml:space="preserve">四川兴广达建筑工程有限公司，成立于2018年6月28日，注册资金人民币2,000万元，具有国家建筑工程施工总承包三级、防水防腐保温工程专业承包二级和地基基础工程专业承包三级资质，公司总部位于四川省成都市武侯区成双大道中段559-563号。公司具有各类建筑工程综合施工能力，并依托国内防水行业龙头企业东方雨虹（SZ.002271）在特种功能防水材料和完善的建筑修缮防护体系等方面优势，结合公司主要管理层二十余年积累的专业技术能力和不断追求质量精品的工匠精神，是以服务于追求品质的广大消费者的专业建筑修缮公司。本公司主要承接各类建筑的修缮类、翻新类、加固类及防水补漏业务。主要包括但不限于各类园区工业厂房、办公楼、居民住宅、商业综合体、学校、医院、电力设施、物流仓储设施、加油站、城市地铁隧道等。工程作业面包括但不限于屋顶、外墙、地面、电梯井、地下室等。本公司业务深耕于成都，面向四川，辐射西南地区，旨在为社会提供专业化、标准化、流程化、规模化的高品质服务。公司高标准的技术要求、施工工艺和优异的材料性能，经济、适用、有效、耐久，是本公司修缮工程追求的永恒目标。</w:t>
      </w:r>
    </w:p>
    <w:p>
      <w:pPr/>
      <w:r>
        <w:rPr/>
        <w:t xml:space="preserve">主营产品：Ps2SPC8屋面防水;地下室防水;外墙翻新;彩钢瓦防腐;钢结构防腐;东方雨虹屋面防水</w:t>
      </w:r>
    </w:p>
    <w:p>
      <w:pPr/>
      <w:r>
        <w:rPr/>
        <w:t xml:space="preserve">主要产品：Ps2SPC8屋面防水;地下室防水;外墙翻新;彩钢瓦防腐;钢结构防腐;东方雨虹屋面防水</w:t>
      </w:r>
    </w:p>
    <w:p>
      <w:pPr/>
      <w:r>
        <w:rPr/>
        <w:t xml:space="preserve">注册时间：2018-06-28 00:00:00</w:t>
      </w:r>
    </w:p>
    <w:p>
      <w:pPr/>
      <w:r>
        <w:rPr/>
        <w:t xml:space="preserve">经营模式：服务型</w:t>
      </w:r>
    </w:p>
    <w:p>
      <w:pPr/>
      <w:r>
        <w:rPr/>
        <w:t xml:space="preserve">注册地址： 中国 四川 成都市</w:t>
      </w:r>
    </w:p>
    <w:p>
      <w:pPr/>
      <w:r>
        <w:rPr/>
        <w:t xml:space="preserve">企业地址：成都市双流区西航港街道大件路白家段280号1栋2单元10楼1011号</w:t>
      </w:r>
    </w:p>
    <w:p>
      <w:pPr/>
      <w:r>
        <w:rPr/>
        <w:t xml:space="preserve">企业类型：私营企业</w:t>
      </w:r>
    </w:p>
    <w:p>
      <w:pPr/>
      <w:r>
        <w:rPr/>
        <w:t xml:space="preserve">品牌名称：</w:t>
      </w:r>
    </w:p>
    <w:p>
      <w:pPr/>
      <w:r>
        <w:rPr/>
        <w:t xml:space="preserve">企业人数：3</w:t>
      </w:r>
    </w:p>
    <w:p>
      <w:pPr/>
      <w:r>
        <w:rPr/>
        <w:t xml:space="preserve">注册资本：2000</w:t>
      </w:r>
    </w:p>
    <w:p>
      <w:pPr/>
      <w:r>
        <w:rPr/>
        <w:t xml:space="preserve">营业额：0</w:t>
      </w:r>
    </w:p>
    <w:p>
      <w:pPr/>
      <w:r>
        <w:rPr/>
        <w:t xml:space="preserve">法人代表：王桂荣</w:t>
      </w:r>
    </w:p>
    <w:p>
      <w:pPr/>
      <w:r>
        <w:rPr/>
        <w:t xml:space="preserve">手机号：18980402198</w:t>
      </w:r>
    </w:p>
    <w:p>
      <w:pPr/>
      <w:r>
        <w:rPr/>
        <w:t xml:space="preserve">联系人：杨先生</w:t>
      </w:r>
    </w:p>
    <w:p>
      <w:pPr/>
      <w:r>
        <w:rPr/>
        <w:t xml:space="preserve">邮箱：740431790@qq.com</w:t>
      </w:r>
    </w:p>
    <w:p>
      <w:pPr/>
      <w:r>
        <w:rPr/>
        <w:t xml:space="preserve">文章地址：</w:t>
      </w:r>
      <w:hyperlink r:id="rId7" w:history="1">
        <w:r>
          <w:rPr/>
          <w:t xml:space="preserve">https://www.yyzq.team/post/117731.html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77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四川兴广达建筑工程有限公司</dc:title>
  <dc:description>仅供学习交流使用、请勿用途非法用途。违者后果自负！</dc:description>
  <dc:subject>https://www.yyzq.team/post/117731.html</dc:subject>
  <cp:keywords>企业名录,Ps2SPC8屋面防水,地下室防水,外墙翻新,彩钢瓦防腐,钢结构防腐,东方雨虹屋面防水,服务型公司</cp:keywords>
  <cp:category>企业名录</cp:category>
  <cp:lastModifiedBy>一叶知秋</cp:lastModifiedBy>
  <dcterms:created xsi:type="dcterms:W3CDTF">2024-09-21T05:46:07+08:00</dcterms:created>
  <dcterms:modified xsi:type="dcterms:W3CDTF">2024-09-21T05:46:07+08:00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