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如何网上自己申请商标流程 </w:t>
      </w:r>
    </w:p>
    <w:p>
      <w:pPr/>
      <w:r>
        <w:rPr/>
        <w:t xml:space="preserve">网上申请商标注册流程主要涉及通过国家知识产权局商标局提供的网上服务系统提交申请。以下是详细的步骤和一些有用的提示：</w:t>
      </w:r>
    </w:p>
    <w:p>
      <w:pPr>
        <w:pStyle w:val="Heading3"/>
      </w:pPr>
      <w:r>
        <w:rPr/>
        <w:t xml:space="preserve">网上申请商标注册流程</w:t>
      </w:r>
    </w:p>
    <w:p>
      <w:pPr>
        <w:numPr>
          <w:ilvl w:val="0"/>
          <w:numId w:val="1"/>
        </w:numPr>
      </w:pPr>
      <w:r>
        <w:rPr>
          <w:b w:val="1"/>
          <w:bCs w:val="1"/>
        </w:rPr>
        <w:t xml:space="preserve">访问官方网站</w:t>
      </w:r>
      <w:r>
        <w:rPr/>
        <w:t xml:space="preserve">：访问国家知识产权局商标局官方网站或直接通过中国商标网进行操作。</w:t>
      </w:r>
    </w:p>
    <w:p>
      <w:pPr>
        <w:numPr>
          <w:ilvl w:val="0"/>
          <w:numId w:val="1"/>
        </w:numPr>
      </w:pPr>
      <w:r>
        <w:rPr>
          <w:b w:val="1"/>
          <w:bCs w:val="1"/>
        </w:rPr>
        <w:t xml:space="preserve">注册账户</w:t>
      </w:r>
      <w:r>
        <w:rPr/>
        <w:t xml:space="preserve">：如果您还没有账户，需要先注册一个账户。</w:t>
      </w:r>
    </w:p>
    <w:p>
      <w:pPr>
        <w:numPr>
          <w:ilvl w:val="0"/>
          <w:numId w:val="1"/>
        </w:numPr>
      </w:pPr>
      <w:r>
        <w:rPr>
          <w:b w:val="1"/>
          <w:bCs w:val="1"/>
        </w:rPr>
        <w:t xml:space="preserve">填写申请表</w:t>
      </w:r>
      <w:r>
        <w:rPr/>
        <w:t xml:space="preserve">：登录后，选择“商标注册申请”，在线填写并提交商标注册申请书。</w:t>
      </w:r>
    </w:p>
    <w:p>
      <w:pPr>
        <w:numPr>
          <w:ilvl w:val="0"/>
          <w:numId w:val="1"/>
        </w:numPr>
      </w:pPr>
      <w:r>
        <w:rPr>
          <w:b w:val="1"/>
          <w:bCs w:val="1"/>
        </w:rPr>
        <w:t xml:space="preserve">提交申请材料</w:t>
      </w:r>
      <w:r>
        <w:rPr/>
        <w:t xml:space="preserve">：根据网站指引，上传必要的申请材料，包括商标图样、申请人身份证明文件等。</w:t>
      </w:r>
    </w:p>
    <w:p>
      <w:pPr>
        <w:numPr>
          <w:ilvl w:val="0"/>
          <w:numId w:val="1"/>
        </w:numPr>
      </w:pPr>
      <w:r>
        <w:rPr>
          <w:b w:val="1"/>
          <w:bCs w:val="1"/>
        </w:rPr>
        <w:t xml:space="preserve">支付费用</w:t>
      </w:r>
      <w:r>
        <w:rPr/>
        <w:t xml:space="preserve">：根据网站指示完成费用的支付。</w:t>
      </w:r>
    </w:p>
    <w:p>
      <w:pPr>
        <w:numPr>
          <w:ilvl w:val="0"/>
          <w:numId w:val="1"/>
        </w:numPr>
      </w:pPr>
      <w:r>
        <w:rPr>
          <w:b w:val="1"/>
          <w:bCs w:val="1"/>
        </w:rPr>
        <w:t xml:space="preserve">等待审查</w:t>
      </w:r>
      <w:r>
        <w:rPr/>
        <w:t xml:space="preserve">：提交申请后，国家知识产权局将对申请进行审查。审查通过后，您的商标将被注册。</w:t>
      </w:r>
    </w:p>
    <w:p>
      <w:pPr>
        <w:pStyle w:val="Heading3"/>
      </w:pPr>
      <w:r>
        <w:rPr/>
        <w:t xml:space="preserve">申请前的查询</w:t>
      </w:r>
    </w:p>
    <w:p>
      <w:pPr/>
      <w:r>
        <w:rPr/>
        <w:t xml:space="preserve">在提交商标注册申请之前，建议进行商标查询，以了解是否存在在先权利冲突，避免申请被驳回。</w:t>
      </w:r>
    </w:p>
    <w:p>
      <w:pPr>
        <w:pStyle w:val="Heading3"/>
      </w:pPr>
      <w:r>
        <w:rPr/>
        <w:t xml:space="preserve">所需材料</w:t>
      </w:r>
    </w:p>
    <w:p>
      <w:pPr>
        <w:numPr>
          <w:ilvl w:val="0"/>
          <w:numId w:val="2"/>
        </w:numPr>
      </w:pPr>
      <w:r>
        <w:rPr/>
        <w:t xml:space="preserve">商标注册申请书</w:t>
      </w:r>
    </w:p>
    <w:p>
      <w:pPr>
        <w:numPr>
          <w:ilvl w:val="0"/>
          <w:numId w:val="2"/>
        </w:numPr>
      </w:pPr>
      <w:r>
        <w:rPr/>
        <w:t xml:space="preserve">申请人身份证明文件复印件</w:t>
      </w:r>
    </w:p>
    <w:p>
      <w:pPr>
        <w:numPr>
          <w:ilvl w:val="0"/>
          <w:numId w:val="2"/>
        </w:numPr>
      </w:pPr>
      <w:r>
        <w:rPr/>
        <w:t xml:space="preserve">商标图样</w:t>
      </w:r>
    </w:p>
    <w:p>
      <w:pPr>
        <w:numPr>
          <w:ilvl w:val="0"/>
          <w:numId w:val="2"/>
        </w:numPr>
      </w:pPr>
      <w:r>
        <w:rPr/>
        <w:t xml:space="preserve">如果要求优先权，应提交书面声明和优先权证明文件。</w:t>
      </w:r>
    </w:p>
    <w:p>
      <w:pPr>
        <w:pStyle w:val="Heading3"/>
      </w:pPr>
      <w:r>
        <w:rPr/>
        <w:t xml:space="preserve">注意事项</w:t>
      </w:r>
    </w:p>
    <w:p>
      <w:pPr>
        <w:numPr>
          <w:ilvl w:val="0"/>
          <w:numId w:val="3"/>
        </w:numPr>
      </w:pPr>
      <w:r>
        <w:rPr/>
        <w:t xml:space="preserve">确保所有提交的文件都是最新的，并且信息准确无误。</w:t>
      </w:r>
    </w:p>
    <w:p>
      <w:pPr>
        <w:numPr>
          <w:ilvl w:val="0"/>
          <w:numId w:val="3"/>
        </w:numPr>
      </w:pPr>
      <w:r>
        <w:rPr/>
        <w:t xml:space="preserve">商标图样必须清晰，符合规定的尺寸和格式要求。</w:t>
      </w:r>
    </w:p>
    <w:p>
      <w:pPr>
        <w:numPr>
          <w:ilvl w:val="0"/>
          <w:numId w:val="3"/>
        </w:numPr>
      </w:pPr>
      <w:r>
        <w:rPr/>
        <w:t xml:space="preserve">考虑聘请专业的商标代理机构，以增加商标注册的成功率。</w:t>
      </w:r>
    </w:p>
    <w:p>
      <w:pPr/>
      <w:r>
        <w:rPr/>
        <w:t xml:space="preserve">通过上述步骤，您可以自行在网上申请商标注册。请确保遵循所有指南和要求，以提高申请的成功率。</w:t>
      </w:r>
    </w:p>
    <w:p>
      <w:pPr/>
      <w:r>
        <w:rPr/>
        <w:t xml:space="preserve">文章地址：</w:t>
      </w:r>
      <w:hyperlink r:id="rId7" w:history="1">
        <w:r>
          <w:rPr/>
          <w:t xml:space="preserve">https://www.yyzq.team/post/367370.html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9F5C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54875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2920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73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如何网上自己申请商标流程 </dc:title>
  <dc:description>仅供学习交流使用、请勿用途非法用途。违者后果自负！</dc:description>
  <dc:subject>https://www.yyzq.team/post/367370.html</dc:subject>
  <cp:keywords>申请,商标注册,国家知识产权局,提交,商标</cp:keywords>
  <cp:category>自媒体</cp:category>
  <cp:lastModifiedBy>一叶知秋</cp:lastModifiedBy>
  <dcterms:created xsi:type="dcterms:W3CDTF">2024-09-20T19:30:52+08:00</dcterms:created>
  <dcterms:modified xsi:type="dcterms:W3CDTF">2024-09-20T19:30:52+08:00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