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上海奉贤注册公司返税政策 </w:t>
      </w:r>
    </w:p>
    <w:p>
      <w:pPr/>
      <w:r>
        <w:rPr/>
        <w:t xml:space="preserve">上海奉贤注册公司返税政策解析：助力企业成长，释放区域活力</w:t>
      </w:r>
    </w:p>
    <w:p>
      <w:pPr/>
      <w:r>
        <w:rPr/>
        <w:t xml:space="preserve">随着我国经济快速发展，上海奉贤区作为上海市的重要区域，积极推出一系列税收优惠政策，以吸引更多企业投资兴业。本文将为您详细解析上海奉贤注册公司的返税政策，帮助企业了解并充分利用这些优惠。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一、奉贤区注册公司返税政策概述</w:t>
      </w:r>
    </w:p>
    <w:p>
      <w:pPr>
        <w:numPr>
          <w:ilvl w:val="0"/>
          <w:numId w:val="1"/>
        </w:numPr>
      </w:pPr>
      <w:r>
        <w:rPr/>
        <w:t xml:space="preserve">返税比例：奉贤区对符合条件的企业，可按区财政留存的50%-80%给予返税，具体比例根据企业性质、行业、规模等因素确定。</w:t>
      </w:r>
    </w:p>
    <w:p>
      <w:pPr>
        <w:numPr>
          <w:ilvl w:val="0"/>
          <w:numId w:val="1"/>
        </w:numPr>
      </w:pPr>
      <w:r>
        <w:rPr/>
        <w:t xml:space="preserve">返税方式：奉贤区采用季度返税方式，将返税资金直接转账至公司基本账户，确保返税透明。</w:t>
      </w:r>
    </w:p>
    <w:p>
      <w:pPr>
        <w:numPr>
          <w:ilvl w:val="0"/>
          <w:numId w:val="1"/>
        </w:numPr>
      </w:pPr>
      <w:r>
        <w:rPr/>
        <w:t xml:space="preserve">返税对象：凡在奉贤区注册成立的企业，均可享受返税政策。</w:t>
      </w:r>
    </w:p>
    <w:p>
      <w:pPr/>
      <w:r>
        <w:rPr/>
        <w:t xml:space="preserve">二、奉贤区注册公司返税政策优势</w:t>
      </w:r>
    </w:p>
    <w:p>
      <w:pPr>
        <w:numPr>
          <w:ilvl w:val="0"/>
          <w:numId w:val="2"/>
        </w:numPr>
      </w:pPr>
      <w:r>
        <w:rPr/>
        <w:t xml:space="preserve">高额返税：奉贤区返税比例较高，有助于减轻企业税负，提高企业盈利能力。</w:t>
      </w:r>
    </w:p>
    <w:p>
      <w:pPr>
        <w:numPr>
          <w:ilvl w:val="0"/>
          <w:numId w:val="2"/>
        </w:numPr>
      </w:pPr>
      <w:r>
        <w:rPr/>
        <w:t xml:space="preserve">返税透明：奉贤区返税流程规范，返税资金直接转账至公司账户，企业无需担忧返税问题。</w:t>
      </w:r>
    </w:p>
    <w:p>
      <w:pPr>
        <w:numPr>
          <w:ilvl w:val="0"/>
          <w:numId w:val="2"/>
        </w:numPr>
      </w:pPr>
      <w:r>
        <w:rPr/>
        <w:t xml:space="preserve">优惠政策多样：奉贤区除了高额返税外，还推出一系列税收优惠政策，如减免城市维护建设税、土地使用税等，为企业提供全方位支持。</w:t>
      </w:r>
    </w:p>
    <w:p>
      <w:pPr>
        <w:numPr>
          <w:ilvl w:val="0"/>
          <w:numId w:val="2"/>
        </w:numPr>
      </w:pPr>
      <w:r>
        <w:rPr/>
        <w:t xml:space="preserve">地理优势明显：奉贤区位于上海市，交通便利，拥有优越的地理位置，为企业发展提供便利。</w:t>
      </w:r>
    </w:p>
    <w:p>
      <w:pPr/>
      <w:r>
        <w:rPr/>
        <w:t xml:space="preserve">三、奉贤区注册公司返税政策适用对象</w:t>
      </w:r>
    </w:p>
    <w:p>
      <w:pPr>
        <w:numPr>
          <w:ilvl w:val="0"/>
          <w:numId w:val="3"/>
        </w:numPr>
      </w:pPr>
      <w:r>
        <w:rPr/>
        <w:t xml:space="preserve">高新技术企业：奉贤区对高新技术企业给予重点扶持，享受较高返税比例。</w:t>
      </w:r>
    </w:p>
    <w:p>
      <w:pPr>
        <w:numPr>
          <w:ilvl w:val="0"/>
          <w:numId w:val="3"/>
        </w:numPr>
      </w:pPr>
      <w:r>
        <w:rPr/>
        <w:t xml:space="preserve">创新型企业：奉贤区鼓励创新型企业入驻，对符合条件的企业给予较高返税比例。</w:t>
      </w:r>
    </w:p>
    <w:p>
      <w:pPr>
        <w:numPr>
          <w:ilvl w:val="0"/>
          <w:numId w:val="3"/>
        </w:numPr>
      </w:pPr>
      <w:r>
        <w:rPr/>
        <w:t xml:space="preserve">外资企业：奉贤区对外资企业给予优惠政策，吸引外资企业投资兴业。</w:t>
      </w:r>
    </w:p>
    <w:p>
      <w:pPr>
        <w:numPr>
          <w:ilvl w:val="0"/>
          <w:numId w:val="3"/>
        </w:numPr>
      </w:pPr>
      <w:r>
        <w:rPr/>
        <w:t xml:space="preserve">重点行业企业：奉贤区对重点行业企业给予较高返税比例，如海洋装备产业、生物医药等。</w:t>
      </w:r>
    </w:p>
    <w:p>
      <w:pPr/>
      <w:r>
        <w:rPr/>
        <w:t xml:space="preserve">四、奉贤区注册公司返税政策实施流程</w:t>
      </w:r>
    </w:p>
    <w:p>
      <w:pPr>
        <w:numPr>
          <w:ilvl w:val="0"/>
          <w:numId w:val="4"/>
        </w:numPr>
      </w:pPr>
      <w:r>
        <w:rPr/>
        <w:t xml:space="preserve">企业在奉贤区注册成立，并符合返税条件。</w:t>
      </w:r>
    </w:p>
    <w:p>
      <w:pPr>
        <w:numPr>
          <w:ilvl w:val="0"/>
          <w:numId w:val="4"/>
        </w:numPr>
      </w:pPr>
      <w:r>
        <w:rPr/>
        <w:t xml:space="preserve">企业与园区签订返税协议，明确返税比例、返税时间等。</w:t>
      </w:r>
    </w:p>
    <w:p>
      <w:pPr>
        <w:numPr>
          <w:ilvl w:val="0"/>
          <w:numId w:val="4"/>
        </w:numPr>
      </w:pPr>
      <w:r>
        <w:rPr/>
        <w:t xml:space="preserve">企业按时缴纳税款，园区根据协议约定，按季度将返税资金转账至企业账户。</w:t>
      </w:r>
    </w:p>
    <w:p>
      <w:pPr/>
      <w:r>
        <w:rPr/>
        <w:t xml:space="preserve">五、总结</w:t>
      </w:r>
    </w:p>
    <w:p>
      <w:pPr/>
      <w:r>
        <w:rPr/>
        <w:t xml:space="preserve">上海奉贤区注册公司返税政策为企业提供了良好的发展环境，吸引了众多企业入驻。企业应充分利用这些优惠政策，降低税负，提高竞争力。同时，奉贤区也将继续优化政策环境，为企业发展提供更多支持，助力区域经济持续增长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https://www.yyzq.team/post/392275.html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7A5C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C6BA96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1A830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4A09A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2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上海奉贤注册公司返税政策 </dc:title>
  <dc:description>仅供学习交流使用、请勿用途非法用途。违者后果自负！</dc:description>
  <dc:subject>https://www.yyzq.team/post/392275.html</dc:subject>
  <cp:keywords>奉贤区,企业,注册公司,政策,奉贤</cp:keywords>
  <cp:category>注册公司</cp:category>
  <cp:lastModifiedBy>一叶知秋</cp:lastModifiedBy>
  <dcterms:created xsi:type="dcterms:W3CDTF">2024-09-20T19:58:13+08:00</dcterms:created>
  <dcterms:modified xsi:type="dcterms:W3CDTF">2024-09-20T19:58:13+08:00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